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C72CA4" w14:textId="13E17F82" w:rsidR="00CE44E9" w:rsidRPr="00A2318F" w:rsidRDefault="00CE44E9" w:rsidP="00B7788F">
      <w:pPr>
        <w:contextualSpacing/>
        <w:jc w:val="center"/>
        <w:rPr>
          <w:rFonts w:cstheme="minorHAnsi" w:hint="eastAsia"/>
          <w:sz w:val="22"/>
          <w:szCs w:val="22"/>
          <w:lang w:eastAsia="ja-JP"/>
        </w:rPr>
      </w:pPr>
    </w:p>
    <w:p w14:paraId="4CE56243" w14:textId="16F77B7C" w:rsidR="005A6070" w:rsidRPr="00A231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2F49010A" w14:textId="1EB9B0EE" w:rsidR="005A6070" w:rsidRPr="00A231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54C55B33" w14:textId="32488AF8" w:rsidR="005A6070" w:rsidRPr="00A231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240824F6" w14:textId="677EB52D" w:rsidR="005A6070" w:rsidRPr="00A231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02F967F4" w14:textId="35159EA2" w:rsidR="005A6070" w:rsidRPr="00A231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19738007" w14:textId="7F03487B" w:rsidR="005A6070" w:rsidRPr="00A231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C00A2E0" w14:textId="7F753F84" w:rsidR="005A6070" w:rsidRPr="00A231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E1E9C61" w14:textId="34164017" w:rsidR="009714E8" w:rsidRPr="00A2318F" w:rsidRDefault="009714E8" w:rsidP="00B7788F">
      <w:pPr>
        <w:contextualSpacing/>
        <w:jc w:val="center"/>
        <w:rPr>
          <w:rFonts w:eastAsia="Times New Roman" w:cstheme="minorHAnsi"/>
          <w:sz w:val="22"/>
          <w:szCs w:val="22"/>
        </w:rPr>
      </w:pPr>
      <w:r w:rsidRPr="00A231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begin"/>
      </w:r>
      <w:r w:rsidRPr="00A231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instrText xml:space="preserve"> INCLUDEPICTURE "https://lh5.googleusercontent.com/r0TRkCtc-n1bcWEQf4_4wzXPAtCo1a62k7ZIDTGObL_s1nNG41sPij1x1e8w5IIwRy3kZpLH9aPy-r5SojhfdgB_yojgJmrr8CCxSxVoR0MiK4otQiD6vHMh4mLOChNygGt6M54x" \* MERGEFORMATINET </w:instrText>
      </w:r>
      <w:r w:rsidRPr="00A231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separate"/>
      </w:r>
      <w:r w:rsidRPr="00A2318F">
        <w:rPr>
          <w:rFonts w:eastAsia="Times New Roman" w:cstheme="minorHAnsi"/>
          <w:b/>
          <w:bCs/>
          <w:noProof/>
          <w:sz w:val="22"/>
          <w:szCs w:val="22"/>
          <w:bdr w:val="none" w:sz="0" w:space="0" w:color="auto" w:frame="1"/>
        </w:rPr>
        <w:drawing>
          <wp:inline distT="0" distB="0" distL="0" distR="0" wp14:anchorId="102031AE" wp14:editId="59140AA3">
            <wp:extent cx="2516864" cy="2728399"/>
            <wp:effectExtent l="0" t="0" r="0" b="0"/>
            <wp:docPr id="2" name="Picture 2" descr="Global Rai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963" cy="274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18F">
        <w:rPr>
          <w:rFonts w:eastAsia="Times New Roman" w:cstheme="minorHAnsi"/>
          <w:b/>
          <w:bCs/>
          <w:sz w:val="22"/>
          <w:szCs w:val="22"/>
          <w:bdr w:val="none" w:sz="0" w:space="0" w:color="auto" w:frame="1"/>
        </w:rPr>
        <w:fldChar w:fldCharType="end"/>
      </w:r>
    </w:p>
    <w:p w14:paraId="0FB05981" w14:textId="4A42CA66" w:rsidR="009C6202" w:rsidRPr="00A2318F" w:rsidRDefault="009C6202" w:rsidP="00B7788F">
      <w:pPr>
        <w:contextualSpacing/>
        <w:jc w:val="center"/>
        <w:rPr>
          <w:rFonts w:eastAsia="Times New Roman" w:cstheme="minorHAnsi"/>
          <w:sz w:val="22"/>
          <w:szCs w:val="22"/>
        </w:rPr>
      </w:pPr>
    </w:p>
    <w:p w14:paraId="2EC1F40F" w14:textId="61BCC2D5" w:rsidR="005A6070" w:rsidRPr="00A231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218B47FD" w14:textId="775569E2" w:rsidR="005A6070" w:rsidRPr="00A2318F" w:rsidRDefault="005A6070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9BD8F5A" w14:textId="44CE24B7" w:rsidR="009F285B" w:rsidRPr="00A2318F" w:rsidRDefault="00C32F3D" w:rsidP="00844A5D">
      <w:pPr>
        <w:pStyle w:val="Heading1"/>
        <w:rPr>
          <w:sz w:val="22"/>
          <w:szCs w:val="22"/>
        </w:rPr>
      </w:pPr>
      <w:r w:rsidRPr="00A2318F">
        <w:rPr>
          <w:sz w:val="22"/>
          <w:szCs w:val="22"/>
        </w:rPr>
        <w:t>Practices for Secure Software</w:t>
      </w:r>
      <w:r w:rsidR="00277B38" w:rsidRPr="00A2318F">
        <w:rPr>
          <w:sz w:val="22"/>
          <w:szCs w:val="22"/>
        </w:rPr>
        <w:t xml:space="preserve"> Report</w:t>
      </w:r>
    </w:p>
    <w:p w14:paraId="33636110" w14:textId="068F81D3" w:rsidR="009F285B" w:rsidRPr="00A2318F" w:rsidRDefault="009F285B" w:rsidP="00B7788F">
      <w:pPr>
        <w:contextualSpacing/>
        <w:rPr>
          <w:rFonts w:cstheme="minorHAnsi"/>
          <w:b/>
          <w:bCs/>
          <w:sz w:val="22"/>
          <w:szCs w:val="22"/>
        </w:rPr>
      </w:pPr>
    </w:p>
    <w:p w14:paraId="74F06135" w14:textId="4A743B6A" w:rsidR="009F285B" w:rsidRPr="00A2318F" w:rsidRDefault="009F285B" w:rsidP="00B7788F">
      <w:pPr>
        <w:contextualSpacing/>
        <w:rPr>
          <w:rFonts w:cstheme="minorHAnsi"/>
          <w:b/>
          <w:bCs/>
          <w:sz w:val="22"/>
          <w:szCs w:val="22"/>
        </w:rPr>
      </w:pPr>
      <w:r w:rsidRPr="00A2318F">
        <w:rPr>
          <w:rFonts w:cstheme="minorHAnsi"/>
          <w:b/>
          <w:bCs/>
          <w:sz w:val="22"/>
          <w:szCs w:val="22"/>
        </w:rPr>
        <w:br w:type="page"/>
      </w:r>
    </w:p>
    <w:bookmarkStart w:id="0" w:name="_Toc1517617528" w:displacedByCustomXml="next"/>
    <w:bookmarkStart w:id="1" w:name="_Toc1367610133" w:displacedByCustomXml="next"/>
    <w:sdt>
      <w:sdtPr>
        <w:rPr>
          <w:rFonts w:cstheme="minorBidi"/>
          <w:sz w:val="22"/>
          <w:szCs w:val="22"/>
        </w:rPr>
        <w:id w:val="14163594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B237A03" w14:textId="4233EB61" w:rsidR="00FF5CF5" w:rsidRPr="00A2318F" w:rsidRDefault="00940B1A" w:rsidP="00844A5D">
          <w:pPr>
            <w:pStyle w:val="TOCHeading"/>
            <w:rPr>
              <w:sz w:val="22"/>
              <w:szCs w:val="22"/>
            </w:rPr>
          </w:pPr>
          <w:r w:rsidRPr="00A2318F">
            <w:rPr>
              <w:rStyle w:val="Heading2Char"/>
            </w:rPr>
            <w:t>Table of Content</w:t>
          </w:r>
          <w:r w:rsidR="00FF5CF5" w:rsidRPr="00A2318F">
            <w:rPr>
              <w:rStyle w:val="Heading2Char"/>
            </w:rPr>
            <w:t>s</w:t>
          </w:r>
          <w:bookmarkEnd w:id="1"/>
          <w:bookmarkEnd w:id="0"/>
        </w:p>
        <w:p w14:paraId="718C2BF2" w14:textId="2533AA37" w:rsidR="00403219" w:rsidRPr="00A2318F" w:rsidRDefault="00940B1A">
          <w:pPr>
            <w:pStyle w:val="TOC2"/>
            <w:rPr>
              <w:rFonts w:eastAsiaTheme="minorEastAsia"/>
              <w:noProof/>
            </w:rPr>
          </w:pPr>
          <w:r w:rsidRPr="00A2318F">
            <w:rPr>
              <w:rFonts w:cstheme="minorHAnsi"/>
              <w:caps/>
              <w:u w:val="single"/>
            </w:rPr>
            <w:fldChar w:fldCharType="begin"/>
          </w:r>
          <w:r w:rsidRPr="00A2318F">
            <w:rPr>
              <w:rFonts w:cstheme="minorHAnsi"/>
            </w:rPr>
            <w:instrText xml:space="preserve"> TOC \o "1-3" \h \z \u </w:instrText>
          </w:r>
          <w:r w:rsidRPr="00A2318F">
            <w:rPr>
              <w:rFonts w:cstheme="minorHAnsi"/>
              <w:caps/>
              <w:u w:val="single"/>
            </w:rPr>
            <w:fldChar w:fldCharType="separate"/>
          </w:r>
          <w:hyperlink w:anchor="_Toc102040754" w:history="1">
            <w:r w:rsidR="00403219" w:rsidRPr="00A2318F">
              <w:rPr>
                <w:rStyle w:val="Hyperlink"/>
                <w:noProof/>
              </w:rPr>
              <w:t>Document Revision History</w:t>
            </w:r>
            <w:r w:rsidR="00403219" w:rsidRPr="00A2318F">
              <w:rPr>
                <w:noProof/>
                <w:webHidden/>
              </w:rPr>
              <w:tab/>
            </w:r>
            <w:r w:rsidR="00403219" w:rsidRPr="00A2318F">
              <w:rPr>
                <w:noProof/>
                <w:webHidden/>
              </w:rPr>
              <w:fldChar w:fldCharType="begin"/>
            </w:r>
            <w:r w:rsidR="00403219" w:rsidRPr="00A2318F">
              <w:rPr>
                <w:noProof/>
                <w:webHidden/>
              </w:rPr>
              <w:instrText xml:space="preserve"> PAGEREF _Toc102040754 \h </w:instrText>
            </w:r>
            <w:r w:rsidR="00403219" w:rsidRPr="00A2318F">
              <w:rPr>
                <w:noProof/>
                <w:webHidden/>
              </w:rPr>
            </w:r>
            <w:r w:rsidR="00403219"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3</w:t>
            </w:r>
            <w:r w:rsidR="00403219" w:rsidRPr="00A2318F">
              <w:rPr>
                <w:noProof/>
                <w:webHidden/>
              </w:rPr>
              <w:fldChar w:fldCharType="end"/>
            </w:r>
          </w:hyperlink>
        </w:p>
        <w:p w14:paraId="297EE537" w14:textId="3D92612D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55" w:history="1">
            <w:r w:rsidRPr="00A2318F">
              <w:rPr>
                <w:rStyle w:val="Hyperlink"/>
                <w:noProof/>
              </w:rPr>
              <w:t>Client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_Toc102040755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3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042C4407" w14:textId="223C24E3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56" w:history="1">
            <w:r w:rsidRPr="00A2318F">
              <w:rPr>
                <w:rStyle w:val="Hyperlink"/>
                <w:noProof/>
              </w:rPr>
              <w:t>Instructions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_Toc102040756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3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313A7A3D" w14:textId="11C30453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57" w:history="1">
            <w:r w:rsidRPr="00A2318F">
              <w:rPr>
                <w:rStyle w:val="Hyperlink"/>
                <w:noProof/>
              </w:rPr>
              <w:t>Developer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_Toc102040757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4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2B704AC1" w14:textId="179EC0BF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58" w:history="1">
            <w:r w:rsidRPr="00A2318F">
              <w:rPr>
                <w:rStyle w:val="Hyperlink"/>
                <w:noProof/>
              </w:rPr>
              <w:t>1. Algorithm Cipher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_Toc102040758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4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0DF0AABA" w14:textId="1EA418B7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59" w:history="1">
            <w:r w:rsidRPr="00A2318F">
              <w:rPr>
                <w:rStyle w:val="Hyperlink"/>
                <w:noProof/>
              </w:rPr>
              <w:t>2. Certificate Generation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_Toc102040759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4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64D26887" w14:textId="0B15B65C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60" w:history="1">
            <w:r w:rsidRPr="00A2318F">
              <w:rPr>
                <w:rStyle w:val="Hyperlink"/>
                <w:noProof/>
              </w:rPr>
              <w:t>3. Deploy Cipher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_Toc102040760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4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7700DD67" w14:textId="67302045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61" w:history="1">
            <w:r w:rsidRPr="00A2318F">
              <w:rPr>
                <w:rStyle w:val="Hyperlink"/>
                <w:noProof/>
              </w:rPr>
              <w:t>4. Secure Communications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_Toc102040761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4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773ABADD" w14:textId="512ABA2F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62" w:history="1">
            <w:r w:rsidRPr="00A2318F">
              <w:rPr>
                <w:rStyle w:val="Hyperlink"/>
                <w:noProof/>
              </w:rPr>
              <w:t>5. Secondary Testing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_Toc102040762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4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231FB9A1" w14:textId="72591295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63" w:history="1">
            <w:r w:rsidRPr="00A2318F">
              <w:rPr>
                <w:rStyle w:val="Hyperlink"/>
                <w:noProof/>
              </w:rPr>
              <w:t>6. Functional Testing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_Toc102040763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4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13212D62" w14:textId="297E6438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64" w:history="1">
            <w:r w:rsidRPr="00A2318F">
              <w:rPr>
                <w:rStyle w:val="Hyperlink"/>
                <w:noProof/>
              </w:rPr>
              <w:t>7. Summary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_Toc102040764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4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7AD6BE8C" w14:textId="17581A89" w:rsidR="00403219" w:rsidRPr="00A2318F" w:rsidRDefault="00403219">
          <w:pPr>
            <w:pStyle w:val="TOC2"/>
            <w:rPr>
              <w:rFonts w:eastAsiaTheme="minorEastAsia"/>
              <w:noProof/>
            </w:rPr>
          </w:pPr>
          <w:hyperlink w:anchor="_Toc102040765" w:history="1">
            <w:r w:rsidRPr="00A2318F">
              <w:rPr>
                <w:rStyle w:val="Hyperlink"/>
                <w:noProof/>
              </w:rPr>
              <w:t>8. Industry Standard Best Practices</w:t>
            </w:r>
            <w:r w:rsidRPr="00A2318F">
              <w:rPr>
                <w:noProof/>
                <w:webHidden/>
              </w:rPr>
              <w:tab/>
            </w:r>
            <w:r w:rsidRPr="00A2318F">
              <w:rPr>
                <w:noProof/>
                <w:webHidden/>
              </w:rPr>
              <w:fldChar w:fldCharType="begin"/>
            </w:r>
            <w:r w:rsidRPr="00A2318F">
              <w:rPr>
                <w:noProof/>
                <w:webHidden/>
              </w:rPr>
              <w:instrText xml:space="preserve"> PAGEREF _Toc102040765 \h </w:instrText>
            </w:r>
            <w:r w:rsidRPr="00A2318F">
              <w:rPr>
                <w:noProof/>
                <w:webHidden/>
              </w:rPr>
            </w:r>
            <w:r w:rsidRPr="00A2318F">
              <w:rPr>
                <w:noProof/>
                <w:webHidden/>
              </w:rPr>
              <w:fldChar w:fldCharType="separate"/>
            </w:r>
            <w:r w:rsidR="006E3003" w:rsidRPr="00A2318F">
              <w:rPr>
                <w:noProof/>
                <w:webHidden/>
              </w:rPr>
              <w:t>4</w:t>
            </w:r>
            <w:r w:rsidRPr="00A2318F">
              <w:rPr>
                <w:noProof/>
                <w:webHidden/>
              </w:rPr>
              <w:fldChar w:fldCharType="end"/>
            </w:r>
          </w:hyperlink>
        </w:p>
        <w:p w14:paraId="6A4686D4" w14:textId="541C0C17" w:rsidR="00B35185" w:rsidRPr="00A2318F" w:rsidRDefault="00940B1A" w:rsidP="00B7788F">
          <w:pPr>
            <w:contextualSpacing/>
            <w:rPr>
              <w:rFonts w:cstheme="minorHAnsi"/>
              <w:sz w:val="22"/>
              <w:szCs w:val="22"/>
            </w:rPr>
          </w:pPr>
          <w:r w:rsidRPr="00A2318F">
            <w:rPr>
              <w:rFonts w:cstheme="minorHAnsi"/>
              <w:noProof/>
              <w:sz w:val="22"/>
              <w:szCs w:val="22"/>
            </w:rPr>
            <w:fldChar w:fldCharType="end"/>
          </w:r>
        </w:p>
      </w:sdtContent>
    </w:sdt>
    <w:p w14:paraId="6C89B9AD" w14:textId="77777777" w:rsidR="00C32F3D" w:rsidRPr="00A2318F" w:rsidRDefault="00C32F3D" w:rsidP="00B7788F">
      <w:pPr>
        <w:contextualSpacing/>
        <w:rPr>
          <w:rFonts w:eastAsia="Times New Roman" w:cstheme="minorHAnsi"/>
          <w:b/>
          <w:bCs/>
          <w:sz w:val="22"/>
          <w:szCs w:val="22"/>
        </w:rPr>
      </w:pPr>
      <w:r w:rsidRPr="00A2318F">
        <w:rPr>
          <w:rFonts w:eastAsia="Times New Roman" w:cstheme="minorHAnsi"/>
          <w:b/>
          <w:bCs/>
          <w:sz w:val="22"/>
          <w:szCs w:val="22"/>
        </w:rPr>
        <w:br w:type="page"/>
      </w:r>
    </w:p>
    <w:p w14:paraId="054CD0D8" w14:textId="695B3EEB" w:rsidR="00B35185" w:rsidRPr="00A2318F" w:rsidRDefault="00531FBF" w:rsidP="00844A5D">
      <w:pPr>
        <w:pStyle w:val="Heading2"/>
      </w:pPr>
      <w:bookmarkStart w:id="2" w:name="_Toc1108781792"/>
      <w:bookmarkStart w:id="3" w:name="_Toc1600266130"/>
      <w:bookmarkStart w:id="4" w:name="_Toc102040754"/>
      <w:r w:rsidRPr="00A2318F">
        <w:lastRenderedPageBreak/>
        <w:t>Document Revision History</w:t>
      </w:r>
      <w:bookmarkEnd w:id="2"/>
      <w:bookmarkEnd w:id="3"/>
      <w:bookmarkEnd w:id="4"/>
    </w:p>
    <w:p w14:paraId="0B9333AD" w14:textId="77777777" w:rsidR="00531FBF" w:rsidRPr="00A2318F" w:rsidRDefault="00531FBF" w:rsidP="00B7788F">
      <w:pPr>
        <w:contextualSpacing/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7788F" w:rsidRPr="00A2318F" w14:paraId="1DB7593E" w14:textId="77777777" w:rsidTr="00824ABB">
        <w:trPr>
          <w:tblHeader/>
        </w:trPr>
        <w:tc>
          <w:tcPr>
            <w:tcW w:w="2337" w:type="dxa"/>
            <w:tcMar>
              <w:left w:w="115" w:type="dxa"/>
              <w:right w:w="115" w:type="dxa"/>
            </w:tcMar>
          </w:tcPr>
          <w:p w14:paraId="16F21383" w14:textId="265A575A" w:rsidR="00531FBF" w:rsidRPr="00A231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A2318F">
              <w:rPr>
                <w:rFonts w:eastAsia="Times New Roman" w:cstheme="minorHAnsi"/>
                <w:b/>
                <w:bCs/>
                <w:sz w:val="22"/>
                <w:szCs w:val="22"/>
              </w:rPr>
              <w:t>Version</w:t>
            </w:r>
          </w:p>
        </w:tc>
        <w:tc>
          <w:tcPr>
            <w:tcW w:w="2337" w:type="dxa"/>
            <w:tcMar>
              <w:left w:w="115" w:type="dxa"/>
              <w:right w:w="115" w:type="dxa"/>
            </w:tcMar>
          </w:tcPr>
          <w:p w14:paraId="5FE33997" w14:textId="7618B8BA" w:rsidR="00531FBF" w:rsidRPr="00A231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A2318F">
              <w:rPr>
                <w:rFonts w:eastAsia="Times New Roman" w:cstheme="minorHAnsi"/>
                <w:b/>
                <w:bCs/>
                <w:sz w:val="22"/>
                <w:szCs w:val="22"/>
              </w:rPr>
              <w:t>Date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2B254E1E" w14:textId="54C8CAB4" w:rsidR="00531FBF" w:rsidRPr="00A231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A2318F">
              <w:rPr>
                <w:rFonts w:eastAsia="Times New Roman" w:cstheme="minorHAnsi"/>
                <w:b/>
                <w:bCs/>
                <w:sz w:val="22"/>
                <w:szCs w:val="22"/>
              </w:rPr>
              <w:t>Author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51329CD4" w14:textId="0A11B912" w:rsidR="00C32F3D" w:rsidRPr="00A2318F" w:rsidRDefault="00531FBF" w:rsidP="00844A5D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A2318F">
              <w:rPr>
                <w:rFonts w:eastAsia="Times New Roman" w:cstheme="minorHAnsi"/>
                <w:b/>
                <w:bCs/>
                <w:sz w:val="22"/>
                <w:szCs w:val="22"/>
              </w:rPr>
              <w:t>Comments</w:t>
            </w:r>
          </w:p>
        </w:tc>
      </w:tr>
      <w:tr w:rsidR="00B7788F" w:rsidRPr="00A2318F" w14:paraId="5FCE10CB" w14:textId="77777777" w:rsidTr="00824ABB">
        <w:trPr>
          <w:tblHeader/>
        </w:trPr>
        <w:tc>
          <w:tcPr>
            <w:tcW w:w="2337" w:type="dxa"/>
            <w:tcMar>
              <w:left w:w="115" w:type="dxa"/>
              <w:right w:w="115" w:type="dxa"/>
            </w:tcMar>
          </w:tcPr>
          <w:p w14:paraId="4A57DF2F" w14:textId="0BA764C4" w:rsidR="00531FBF" w:rsidRPr="00A2318F" w:rsidRDefault="00D0558B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A2318F">
              <w:rPr>
                <w:rFonts w:eastAsia="Times New Roman" w:cstheme="minorHAnsi"/>
                <w:b/>
                <w:bCs/>
                <w:sz w:val="22"/>
                <w:szCs w:val="22"/>
              </w:rPr>
              <w:t>1</w:t>
            </w:r>
            <w:r w:rsidR="00277B38" w:rsidRPr="00A2318F">
              <w:rPr>
                <w:rFonts w:eastAsia="Times New Roman" w:cstheme="minorHAnsi"/>
                <w:b/>
                <w:bCs/>
                <w:sz w:val="22"/>
                <w:szCs w:val="22"/>
              </w:rPr>
              <w:t>.0</w:t>
            </w:r>
          </w:p>
        </w:tc>
        <w:tc>
          <w:tcPr>
            <w:tcW w:w="2337" w:type="dxa"/>
            <w:tcMar>
              <w:left w:w="115" w:type="dxa"/>
              <w:right w:w="115" w:type="dxa"/>
            </w:tcMar>
          </w:tcPr>
          <w:p w14:paraId="2819F8C6" w14:textId="43DB5732" w:rsidR="00531FBF" w:rsidRPr="00A2318F" w:rsidRDefault="00B7788F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A2318F">
              <w:rPr>
                <w:rFonts w:eastAsia="Times New Roman" w:cstheme="minorHAnsi"/>
                <w:b/>
                <w:bCs/>
                <w:sz w:val="22"/>
                <w:szCs w:val="22"/>
              </w:rPr>
              <w:t>[Date]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07699096" w14:textId="7BA1C99E" w:rsidR="00531FBF" w:rsidRPr="00A2318F" w:rsidRDefault="00B7788F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  <w:r w:rsidRPr="00A2318F">
              <w:rPr>
                <w:rFonts w:eastAsia="Times New Roman" w:cstheme="minorHAnsi"/>
                <w:b/>
                <w:bCs/>
                <w:sz w:val="22"/>
                <w:szCs w:val="22"/>
              </w:rPr>
              <w:t>[Your Name]</w:t>
            </w:r>
          </w:p>
        </w:tc>
        <w:tc>
          <w:tcPr>
            <w:tcW w:w="2338" w:type="dxa"/>
            <w:tcMar>
              <w:left w:w="115" w:type="dxa"/>
              <w:right w:w="115" w:type="dxa"/>
            </w:tcMar>
          </w:tcPr>
          <w:p w14:paraId="77DC76FF" w14:textId="17BFB305" w:rsidR="00C32F3D" w:rsidRPr="00A2318F" w:rsidRDefault="00C32F3D" w:rsidP="00B7788F">
            <w:pPr>
              <w:contextualSpacing/>
              <w:jc w:val="center"/>
              <w:rPr>
                <w:rFonts w:eastAsia="Times New Roman" w:cstheme="minorHAnsi"/>
                <w:b/>
                <w:bCs/>
                <w:sz w:val="22"/>
                <w:szCs w:val="22"/>
              </w:rPr>
            </w:pPr>
          </w:p>
        </w:tc>
      </w:tr>
    </w:tbl>
    <w:p w14:paraId="24F81A96" w14:textId="4762858C" w:rsidR="00C32F3D" w:rsidRPr="00A2318F" w:rsidRDefault="00C32F3D" w:rsidP="00B7788F">
      <w:pPr>
        <w:contextualSpacing/>
        <w:rPr>
          <w:sz w:val="22"/>
          <w:szCs w:val="22"/>
        </w:rPr>
      </w:pPr>
    </w:p>
    <w:p w14:paraId="4B78F2F7" w14:textId="77777777" w:rsidR="00C32F3D" w:rsidRPr="00A2318F" w:rsidRDefault="00C32F3D" w:rsidP="00844A5D">
      <w:pPr>
        <w:pStyle w:val="Heading2"/>
      </w:pPr>
      <w:bookmarkStart w:id="5" w:name="_Toc31614994"/>
      <w:bookmarkStart w:id="6" w:name="_Toc1537514150"/>
      <w:bookmarkStart w:id="7" w:name="_Toc47419814"/>
      <w:bookmarkStart w:id="8" w:name="_Toc102040755"/>
      <w:r w:rsidRPr="00A2318F">
        <w:t>Client</w:t>
      </w:r>
      <w:bookmarkEnd w:id="5"/>
      <w:bookmarkEnd w:id="6"/>
      <w:bookmarkEnd w:id="7"/>
      <w:bookmarkEnd w:id="8"/>
    </w:p>
    <w:p w14:paraId="7A0DCCBC" w14:textId="77777777" w:rsidR="00C32F3D" w:rsidRPr="00A2318F" w:rsidRDefault="00C32F3D" w:rsidP="00B7788F">
      <w:pPr>
        <w:contextualSpacing/>
        <w:rPr>
          <w:rFonts w:cstheme="minorHAnsi"/>
          <w:sz w:val="22"/>
          <w:szCs w:val="22"/>
        </w:rPr>
      </w:pPr>
    </w:p>
    <w:p w14:paraId="14E4B5CC" w14:textId="08C0B4C7" w:rsidR="00C32F3D" w:rsidRPr="00A2318F" w:rsidRDefault="00C32F3D" w:rsidP="00B7788F">
      <w:pPr>
        <w:contextualSpacing/>
        <w:jc w:val="center"/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</w:pPr>
      <w:r w:rsidRPr="00A231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begin"/>
      </w:r>
      <w:r w:rsidRPr="00A231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instrText xml:space="preserve"> INCLUDEPICTURE "https://lh4.googleusercontent.com/bXIqjERsGg8-4Hbn1KSzn4_MPeNbnZL9VR8gwmxaka3wW_SQNsUA_vUsf64sAz6U5i9AsKJlDfX4saBLICAe9BYUeotNqujoO92eUEf5EJGWrpMF-6Np1HTDWpONpCmH0OWIe856" \* MERGEFORMATINET </w:instrText>
      </w:r>
      <w:r w:rsidRPr="00A231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separate"/>
      </w:r>
      <w:r w:rsidRPr="00A2318F">
        <w:rPr>
          <w:rFonts w:cstheme="minorHAnsi"/>
          <w:noProof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 wp14:anchorId="4FE59309" wp14:editId="14B3D0E0">
            <wp:extent cx="3555051" cy="1210998"/>
            <wp:effectExtent l="0" t="0" r="0" b="0"/>
            <wp:docPr id="1" name="Picture 1" descr="Artemis Financial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159" cy="121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318F">
        <w:rPr>
          <w:rFonts w:cstheme="minorHAnsi"/>
          <w:sz w:val="22"/>
          <w:szCs w:val="22"/>
          <w:bdr w:val="none" w:sz="0" w:space="0" w:color="auto" w:frame="1"/>
          <w:shd w:val="clear" w:color="auto" w:fill="FFFFFF"/>
        </w:rPr>
        <w:fldChar w:fldCharType="end"/>
      </w:r>
    </w:p>
    <w:p w14:paraId="63E3EBDD" w14:textId="77777777" w:rsidR="00B7788F" w:rsidRPr="00A2318F" w:rsidRDefault="00B7788F" w:rsidP="00B7788F">
      <w:pPr>
        <w:contextualSpacing/>
        <w:jc w:val="center"/>
        <w:rPr>
          <w:rFonts w:cstheme="minorHAnsi"/>
          <w:sz w:val="22"/>
          <w:szCs w:val="22"/>
        </w:rPr>
      </w:pPr>
    </w:p>
    <w:p w14:paraId="3258C47E" w14:textId="2E309915" w:rsidR="00025C05" w:rsidRPr="00A2318F" w:rsidRDefault="00025C05" w:rsidP="00844A5D">
      <w:pPr>
        <w:pStyle w:val="Heading2"/>
      </w:pPr>
      <w:bookmarkStart w:id="9" w:name="_Toc500761898"/>
      <w:bookmarkStart w:id="10" w:name="_Toc1695397086"/>
      <w:bookmarkStart w:id="11" w:name="_Toc102040756"/>
      <w:r w:rsidRPr="00A2318F">
        <w:t>Instructions</w:t>
      </w:r>
      <w:bookmarkEnd w:id="9"/>
      <w:bookmarkEnd w:id="10"/>
      <w:bookmarkEnd w:id="11"/>
    </w:p>
    <w:p w14:paraId="196D9538" w14:textId="77777777" w:rsidR="00B7788F" w:rsidRPr="00A2318F" w:rsidRDefault="00B7788F" w:rsidP="00B7788F">
      <w:pPr>
        <w:contextualSpacing/>
        <w:rPr>
          <w:sz w:val="22"/>
          <w:szCs w:val="22"/>
        </w:rPr>
      </w:pPr>
    </w:p>
    <w:p w14:paraId="516CA6BB" w14:textId="28BCF90A" w:rsidR="00025C05" w:rsidRPr="00A2318F" w:rsidRDefault="00FC36E8" w:rsidP="30A2BF11">
      <w:pPr>
        <w:contextualSpacing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 xml:space="preserve">Submit </w:t>
      </w:r>
      <w:r w:rsidR="00025C05" w:rsidRPr="00A2318F">
        <w:rPr>
          <w:rFonts w:eastAsia="Times New Roman"/>
          <w:sz w:val="22"/>
          <w:szCs w:val="22"/>
        </w:rPr>
        <w:t xml:space="preserve">this completed </w:t>
      </w:r>
      <w:r w:rsidR="00EB1CEC" w:rsidRPr="00A2318F">
        <w:rPr>
          <w:rFonts w:eastAsia="Times New Roman"/>
          <w:sz w:val="22"/>
          <w:szCs w:val="22"/>
        </w:rPr>
        <w:t xml:space="preserve">practices </w:t>
      </w:r>
      <w:r w:rsidR="00277B38" w:rsidRPr="00A2318F">
        <w:rPr>
          <w:rFonts w:eastAsia="Times New Roman"/>
          <w:sz w:val="22"/>
          <w:szCs w:val="22"/>
        </w:rPr>
        <w:t xml:space="preserve">for </w:t>
      </w:r>
      <w:r w:rsidR="00F81BBB" w:rsidRPr="00A2318F">
        <w:rPr>
          <w:rFonts w:eastAsia="Times New Roman"/>
          <w:sz w:val="22"/>
          <w:szCs w:val="22"/>
        </w:rPr>
        <w:t>secure software report</w:t>
      </w:r>
      <w:r w:rsidR="009C7B99" w:rsidRPr="00A2318F">
        <w:rPr>
          <w:rFonts w:eastAsia="Times New Roman"/>
          <w:sz w:val="22"/>
          <w:szCs w:val="22"/>
        </w:rPr>
        <w:t>.</w:t>
      </w:r>
      <w:r w:rsidR="003360D3" w:rsidRPr="00A2318F">
        <w:rPr>
          <w:rFonts w:eastAsia="Times New Roman"/>
          <w:sz w:val="22"/>
          <w:szCs w:val="22"/>
        </w:rPr>
        <w:t xml:space="preserve"> </w:t>
      </w:r>
      <w:r w:rsidR="009C7B99" w:rsidRPr="00A2318F">
        <w:rPr>
          <w:rFonts w:eastAsia="Times New Roman"/>
          <w:sz w:val="22"/>
          <w:szCs w:val="22"/>
        </w:rPr>
        <w:t>R</w:t>
      </w:r>
      <w:r w:rsidR="003360D3" w:rsidRPr="00A2318F">
        <w:rPr>
          <w:rFonts w:eastAsia="Times New Roman"/>
          <w:sz w:val="22"/>
          <w:szCs w:val="22"/>
        </w:rPr>
        <w:t>eplac</w:t>
      </w:r>
      <w:r w:rsidR="009C7B99" w:rsidRPr="00A2318F">
        <w:rPr>
          <w:rFonts w:eastAsia="Times New Roman"/>
          <w:sz w:val="22"/>
          <w:szCs w:val="22"/>
        </w:rPr>
        <w:t>e</w:t>
      </w:r>
      <w:r w:rsidR="003360D3" w:rsidRPr="00A2318F">
        <w:rPr>
          <w:rFonts w:eastAsia="Times New Roman"/>
          <w:sz w:val="22"/>
          <w:szCs w:val="22"/>
        </w:rPr>
        <w:t xml:space="preserve"> the bracketed text with the relevant information</w:t>
      </w:r>
      <w:r w:rsidR="00277B38" w:rsidRPr="00A2318F">
        <w:rPr>
          <w:rFonts w:eastAsia="Times New Roman"/>
          <w:sz w:val="22"/>
          <w:szCs w:val="22"/>
        </w:rPr>
        <w:t>. You must document your process for writing secure communications and refactoring code</w:t>
      </w:r>
      <w:r w:rsidR="00E5594E" w:rsidRPr="00A2318F">
        <w:rPr>
          <w:rFonts w:eastAsia="Times New Roman"/>
          <w:sz w:val="22"/>
          <w:szCs w:val="22"/>
        </w:rPr>
        <w:t xml:space="preserve"> that</w:t>
      </w:r>
      <w:r w:rsidR="00335200" w:rsidRPr="00A2318F">
        <w:rPr>
          <w:rFonts w:eastAsia="Times New Roman"/>
          <w:sz w:val="22"/>
          <w:szCs w:val="22"/>
        </w:rPr>
        <w:t xml:space="preserve"> </w:t>
      </w:r>
      <w:r w:rsidR="00B720DC" w:rsidRPr="00A2318F">
        <w:rPr>
          <w:rFonts w:eastAsia="Times New Roman"/>
          <w:sz w:val="22"/>
          <w:szCs w:val="22"/>
        </w:rPr>
        <w:t>complies</w:t>
      </w:r>
      <w:r w:rsidR="00277B38" w:rsidRPr="00A2318F">
        <w:rPr>
          <w:rFonts w:eastAsia="Times New Roman"/>
          <w:sz w:val="22"/>
          <w:szCs w:val="22"/>
        </w:rPr>
        <w:t xml:space="preserve"> with software security testing protocols.</w:t>
      </w:r>
    </w:p>
    <w:p w14:paraId="26E62C94" w14:textId="77777777" w:rsidR="006E1A73" w:rsidRPr="00A2318F" w:rsidRDefault="006E1A73" w:rsidP="30A2BF11">
      <w:pPr>
        <w:contextualSpacing/>
        <w:rPr>
          <w:rFonts w:eastAsia="Times New Roman"/>
          <w:sz w:val="22"/>
          <w:szCs w:val="22"/>
        </w:rPr>
      </w:pPr>
    </w:p>
    <w:p w14:paraId="09AE0EE8" w14:textId="79422EA6" w:rsidR="00182245" w:rsidRPr="00A2318F" w:rsidRDefault="00025C05" w:rsidP="00FD7CC8">
      <w:pPr>
        <w:pStyle w:val="ListParagraph"/>
        <w:numPr>
          <w:ilvl w:val="0"/>
          <w:numId w:val="19"/>
        </w:numPr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Respond to the steps outlined below</w:t>
      </w:r>
      <w:r w:rsidR="00797EC8" w:rsidRPr="00A2318F">
        <w:rPr>
          <w:rFonts w:eastAsia="Times New Roman"/>
          <w:sz w:val="22"/>
          <w:szCs w:val="22"/>
        </w:rPr>
        <w:t xml:space="preserve"> and include your findings</w:t>
      </w:r>
      <w:r w:rsidRPr="00A2318F">
        <w:rPr>
          <w:rFonts w:eastAsia="Times New Roman"/>
          <w:sz w:val="22"/>
          <w:szCs w:val="22"/>
        </w:rPr>
        <w:t xml:space="preserve">. </w:t>
      </w:r>
    </w:p>
    <w:p w14:paraId="50453C02" w14:textId="72D9B1C6" w:rsidR="00025C05" w:rsidRPr="00A2318F" w:rsidRDefault="00A2133A" w:rsidP="00FD7CC8">
      <w:pPr>
        <w:pStyle w:val="ListParagraph"/>
        <w:numPr>
          <w:ilvl w:val="0"/>
          <w:numId w:val="19"/>
        </w:numPr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 xml:space="preserve">Respond using </w:t>
      </w:r>
      <w:r w:rsidR="00114D54" w:rsidRPr="00A2318F">
        <w:rPr>
          <w:rFonts w:eastAsia="Times New Roman"/>
          <w:sz w:val="22"/>
          <w:szCs w:val="22"/>
        </w:rPr>
        <w:t xml:space="preserve">your </w:t>
      </w:r>
      <w:r w:rsidR="00025C05" w:rsidRPr="00A2318F">
        <w:rPr>
          <w:rFonts w:eastAsia="Times New Roman"/>
          <w:sz w:val="22"/>
          <w:szCs w:val="22"/>
        </w:rPr>
        <w:t xml:space="preserve">own words. </w:t>
      </w:r>
      <w:r w:rsidRPr="00A2318F">
        <w:rPr>
          <w:rFonts w:eastAsia="Times New Roman"/>
          <w:sz w:val="22"/>
          <w:szCs w:val="22"/>
        </w:rPr>
        <w:t>Y</w:t>
      </w:r>
      <w:r w:rsidR="00025C05" w:rsidRPr="00A2318F">
        <w:rPr>
          <w:rFonts w:eastAsia="Times New Roman"/>
          <w:sz w:val="22"/>
          <w:szCs w:val="22"/>
        </w:rPr>
        <w:t xml:space="preserve">ou </w:t>
      </w:r>
      <w:r w:rsidRPr="00A2318F">
        <w:rPr>
          <w:rFonts w:eastAsia="Times New Roman"/>
          <w:sz w:val="22"/>
          <w:szCs w:val="22"/>
        </w:rPr>
        <w:t xml:space="preserve">may also </w:t>
      </w:r>
      <w:r w:rsidR="00025C05" w:rsidRPr="00A2318F">
        <w:rPr>
          <w:rFonts w:eastAsia="Times New Roman"/>
          <w:sz w:val="22"/>
          <w:szCs w:val="22"/>
        </w:rPr>
        <w:t>choose to include images or supporting materials</w:t>
      </w:r>
      <w:r w:rsidRPr="00A2318F">
        <w:rPr>
          <w:rFonts w:eastAsia="Times New Roman"/>
          <w:sz w:val="22"/>
          <w:szCs w:val="22"/>
        </w:rPr>
        <w:t>. If you include them</w:t>
      </w:r>
      <w:r w:rsidR="00025C05" w:rsidRPr="00A2318F">
        <w:rPr>
          <w:rFonts w:eastAsia="Times New Roman"/>
          <w:sz w:val="22"/>
          <w:szCs w:val="22"/>
        </w:rPr>
        <w:t xml:space="preserve">, make certain </w:t>
      </w:r>
      <w:r w:rsidR="00632C6F" w:rsidRPr="00A2318F">
        <w:rPr>
          <w:rFonts w:eastAsia="Times New Roman"/>
          <w:sz w:val="22"/>
          <w:szCs w:val="22"/>
        </w:rPr>
        <w:t xml:space="preserve">to </w:t>
      </w:r>
      <w:r w:rsidR="00025C05" w:rsidRPr="00A2318F">
        <w:rPr>
          <w:rFonts w:eastAsia="Times New Roman"/>
          <w:sz w:val="22"/>
          <w:szCs w:val="22"/>
        </w:rPr>
        <w:t>insert them</w:t>
      </w:r>
      <w:r w:rsidR="00FD1686" w:rsidRPr="00A2318F">
        <w:rPr>
          <w:rFonts w:eastAsia="Times New Roman"/>
          <w:sz w:val="22"/>
          <w:szCs w:val="22"/>
        </w:rPr>
        <w:t xml:space="preserve"> in</w:t>
      </w:r>
      <w:r w:rsidR="00632C6F" w:rsidRPr="00A2318F">
        <w:rPr>
          <w:rFonts w:eastAsia="Times New Roman"/>
          <w:sz w:val="22"/>
          <w:szCs w:val="22"/>
        </w:rPr>
        <w:t xml:space="preserve"> all the relevant locations in</w:t>
      </w:r>
      <w:r w:rsidR="00025C05" w:rsidRPr="00A2318F">
        <w:rPr>
          <w:rFonts w:eastAsia="Times New Roman"/>
          <w:sz w:val="22"/>
          <w:szCs w:val="22"/>
        </w:rPr>
        <w:t xml:space="preserve"> the </w:t>
      </w:r>
      <w:r w:rsidR="00632C6F" w:rsidRPr="00A2318F">
        <w:rPr>
          <w:rFonts w:eastAsia="Times New Roman"/>
          <w:sz w:val="22"/>
          <w:szCs w:val="22"/>
        </w:rPr>
        <w:t>document</w:t>
      </w:r>
      <w:r w:rsidR="00025C05" w:rsidRPr="00A2318F">
        <w:rPr>
          <w:rFonts w:eastAsia="Times New Roman"/>
          <w:sz w:val="22"/>
          <w:szCs w:val="22"/>
        </w:rPr>
        <w:t>.</w:t>
      </w:r>
    </w:p>
    <w:p w14:paraId="139833A9" w14:textId="2485F2B1" w:rsidR="00182245" w:rsidRPr="00A2318F" w:rsidRDefault="00182245" w:rsidP="00632C6F">
      <w:pPr>
        <w:pStyle w:val="ListParagraph"/>
        <w:numPr>
          <w:ilvl w:val="0"/>
          <w:numId w:val="19"/>
        </w:numPr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 xml:space="preserve">Refer to the Project Two Guidelines and Rubric for </w:t>
      </w:r>
      <w:r w:rsidR="00632C6F" w:rsidRPr="00A2318F">
        <w:rPr>
          <w:rFonts w:eastAsia="Times New Roman"/>
          <w:sz w:val="22"/>
          <w:szCs w:val="22"/>
        </w:rPr>
        <w:t xml:space="preserve">more detailed </w:t>
      </w:r>
      <w:r w:rsidRPr="00A2318F">
        <w:rPr>
          <w:rFonts w:eastAsia="Times New Roman"/>
          <w:sz w:val="22"/>
          <w:szCs w:val="22"/>
        </w:rPr>
        <w:t xml:space="preserve">instructions about </w:t>
      </w:r>
      <w:r w:rsidR="00632C6F" w:rsidRPr="00A2318F">
        <w:rPr>
          <w:rFonts w:eastAsia="Times New Roman"/>
          <w:sz w:val="22"/>
          <w:szCs w:val="22"/>
        </w:rPr>
        <w:t>each section of</w:t>
      </w:r>
      <w:r w:rsidRPr="00A2318F">
        <w:rPr>
          <w:rFonts w:eastAsia="Times New Roman"/>
          <w:sz w:val="22"/>
          <w:szCs w:val="22"/>
        </w:rPr>
        <w:t xml:space="preserve"> the template.</w:t>
      </w:r>
    </w:p>
    <w:p w14:paraId="436275F6" w14:textId="0EBDD81C" w:rsidR="00701A84" w:rsidRPr="00A2318F" w:rsidRDefault="005F574E" w:rsidP="00B7788F">
      <w:pPr>
        <w:contextualSpacing/>
        <w:rPr>
          <w:rFonts w:eastAsiaTheme="majorEastAsia" w:cstheme="minorHAnsi"/>
          <w:sz w:val="22"/>
          <w:szCs w:val="22"/>
        </w:rPr>
      </w:pPr>
      <w:r w:rsidRPr="00A2318F">
        <w:rPr>
          <w:rFonts w:cstheme="minorHAnsi"/>
          <w:sz w:val="22"/>
          <w:szCs w:val="22"/>
        </w:rPr>
        <w:br w:type="page"/>
      </w:r>
    </w:p>
    <w:p w14:paraId="3EF4D256" w14:textId="62EB8E34" w:rsidR="00701A84" w:rsidRPr="00A2318F" w:rsidRDefault="00352FD0" w:rsidP="00206FFE">
      <w:pPr>
        <w:pStyle w:val="Heading2"/>
        <w:spacing w:before="0" w:line="480" w:lineRule="auto"/>
      </w:pPr>
      <w:bookmarkStart w:id="12" w:name="_Toc1709846648"/>
      <w:bookmarkStart w:id="13" w:name="_Toc770945630"/>
      <w:bookmarkStart w:id="14" w:name="_Toc102040757"/>
      <w:r w:rsidRPr="00A2318F">
        <w:lastRenderedPageBreak/>
        <w:t>Developer</w:t>
      </w:r>
      <w:bookmarkEnd w:id="12"/>
      <w:bookmarkEnd w:id="13"/>
      <w:bookmarkEnd w:id="14"/>
    </w:p>
    <w:p w14:paraId="1A894830" w14:textId="07146411" w:rsidR="00485402" w:rsidRPr="00A2318F" w:rsidRDefault="00794399" w:rsidP="00206FFE">
      <w:pPr>
        <w:spacing w:line="480" w:lineRule="auto"/>
        <w:contextualSpacing/>
        <w:rPr>
          <w:rFonts w:cstheme="minorHAnsi"/>
          <w:sz w:val="22"/>
          <w:szCs w:val="22"/>
        </w:rPr>
      </w:pPr>
      <w:r w:rsidRPr="00A2318F">
        <w:rPr>
          <w:rFonts w:cstheme="minorHAnsi" w:hint="eastAsia"/>
          <w:sz w:val="22"/>
          <w:szCs w:val="22"/>
          <w:lang w:eastAsia="ja-JP"/>
        </w:rPr>
        <w:t>A</w:t>
      </w:r>
      <w:r w:rsidRPr="00A2318F">
        <w:rPr>
          <w:rFonts w:cstheme="minorHAnsi"/>
          <w:sz w:val="22"/>
          <w:szCs w:val="22"/>
          <w:lang w:eastAsia="ja-JP"/>
        </w:rPr>
        <w:t>tsushi Ogata</w:t>
      </w:r>
    </w:p>
    <w:p w14:paraId="3A4DB0F5" w14:textId="518A6D83" w:rsidR="0058064D" w:rsidRPr="00A2318F" w:rsidRDefault="0058064D" w:rsidP="00206FFE">
      <w:pPr>
        <w:spacing w:line="480" w:lineRule="auto"/>
        <w:contextualSpacing/>
        <w:rPr>
          <w:rFonts w:cstheme="minorHAnsi"/>
          <w:sz w:val="22"/>
          <w:szCs w:val="22"/>
        </w:rPr>
      </w:pPr>
    </w:p>
    <w:p w14:paraId="7A425AC3" w14:textId="1BBCD55D" w:rsidR="00010B8A" w:rsidRPr="00A2318F" w:rsidRDefault="00C32F3D" w:rsidP="00206FFE">
      <w:pPr>
        <w:pStyle w:val="Heading2"/>
        <w:numPr>
          <w:ilvl w:val="0"/>
          <w:numId w:val="21"/>
        </w:numPr>
        <w:spacing w:before="0" w:line="480" w:lineRule="auto"/>
      </w:pPr>
      <w:bookmarkStart w:id="15" w:name="_Toc361528762"/>
      <w:bookmarkStart w:id="16" w:name="_Toc1441383079"/>
      <w:bookmarkStart w:id="17" w:name="_Toc102040758"/>
      <w:r w:rsidRPr="00A2318F">
        <w:t>Algorithm Cipher</w:t>
      </w:r>
      <w:bookmarkEnd w:id="15"/>
      <w:bookmarkEnd w:id="16"/>
      <w:bookmarkEnd w:id="17"/>
    </w:p>
    <w:p w14:paraId="3C3C7792" w14:textId="77777777" w:rsidR="00E4044A" w:rsidRPr="00A2318F" w:rsidRDefault="00E4044A" w:rsidP="00206FFE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</w:p>
    <w:p w14:paraId="256FFAD1" w14:textId="475E32DD" w:rsidR="009C31C0" w:rsidRPr="00A2318F" w:rsidRDefault="002E090D" w:rsidP="00206FFE">
      <w:pPr>
        <w:spacing w:line="480" w:lineRule="auto"/>
        <w:contextualSpacing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The algorith</w:t>
      </w:r>
      <w:r w:rsidR="004F3656" w:rsidRPr="00A2318F">
        <w:rPr>
          <w:rFonts w:eastAsia="Times New Roman"/>
          <w:sz w:val="22"/>
          <w:szCs w:val="22"/>
        </w:rPr>
        <w:t xml:space="preserve">m </w:t>
      </w:r>
      <w:r w:rsidR="00C96B9B" w:rsidRPr="00A2318F">
        <w:rPr>
          <w:rFonts w:eastAsia="Times New Roman"/>
          <w:sz w:val="22"/>
          <w:szCs w:val="22"/>
        </w:rPr>
        <w:t xml:space="preserve">ciphers I would recommend for </w:t>
      </w:r>
      <w:r w:rsidR="00185C58" w:rsidRPr="00A2318F">
        <w:rPr>
          <w:rFonts w:eastAsia="Times New Roman"/>
          <w:sz w:val="22"/>
          <w:szCs w:val="22"/>
        </w:rPr>
        <w:t xml:space="preserve">the project are SHA-256 and AES-256. </w:t>
      </w:r>
      <w:r w:rsidR="005459F9" w:rsidRPr="00A2318F">
        <w:rPr>
          <w:rFonts w:eastAsia="Times New Roman"/>
          <w:sz w:val="22"/>
          <w:szCs w:val="22"/>
        </w:rPr>
        <w:t>SHA-256</w:t>
      </w:r>
      <w:r w:rsidR="00CB63F4" w:rsidRPr="00A2318F">
        <w:rPr>
          <w:rFonts w:eastAsia="Times New Roman"/>
          <w:sz w:val="22"/>
          <w:szCs w:val="22"/>
        </w:rPr>
        <w:t xml:space="preserve"> is a hashing algorithm that functions by encrypting messages into </w:t>
      </w:r>
      <w:r w:rsidR="006032B6" w:rsidRPr="00A2318F">
        <w:rPr>
          <w:rFonts w:eastAsia="Times New Roman"/>
          <w:sz w:val="22"/>
          <w:szCs w:val="22"/>
        </w:rPr>
        <w:t>fixed-</w:t>
      </w:r>
      <w:r w:rsidR="00CB63F4" w:rsidRPr="00A2318F">
        <w:rPr>
          <w:rFonts w:eastAsia="Times New Roman"/>
          <w:sz w:val="22"/>
          <w:szCs w:val="22"/>
        </w:rPr>
        <w:t xml:space="preserve">length </w:t>
      </w:r>
      <w:r w:rsidR="006032B6" w:rsidRPr="00A2318F">
        <w:rPr>
          <w:rFonts w:eastAsia="Times New Roman"/>
          <w:sz w:val="22"/>
          <w:szCs w:val="22"/>
        </w:rPr>
        <w:t>encryptions called</w:t>
      </w:r>
      <w:r w:rsidR="00F02462" w:rsidRPr="00A2318F">
        <w:rPr>
          <w:rFonts w:eastAsia="Times New Roman"/>
          <w:sz w:val="22"/>
          <w:szCs w:val="22"/>
        </w:rPr>
        <w:t xml:space="preserve"> message digests. </w:t>
      </w:r>
      <w:r w:rsidR="00926013" w:rsidRPr="00A2318F">
        <w:rPr>
          <w:rFonts w:eastAsia="Times New Roman"/>
          <w:sz w:val="22"/>
          <w:szCs w:val="22"/>
        </w:rPr>
        <w:t xml:space="preserve">SHA-256 </w:t>
      </w:r>
      <w:proofErr w:type="gramStart"/>
      <w:r w:rsidR="00926013" w:rsidRPr="00A2318F">
        <w:rPr>
          <w:rFonts w:eastAsia="Times New Roman"/>
          <w:sz w:val="22"/>
          <w:szCs w:val="22"/>
        </w:rPr>
        <w:t xml:space="preserve">is considered </w:t>
      </w:r>
      <w:r w:rsidR="00A2318F" w:rsidRPr="00A2318F">
        <w:rPr>
          <w:rFonts w:eastAsia="Times New Roman"/>
          <w:sz w:val="22"/>
          <w:szCs w:val="22"/>
        </w:rPr>
        <w:t>to be</w:t>
      </w:r>
      <w:proofErr w:type="gramEnd"/>
      <w:r w:rsidR="00A2318F" w:rsidRPr="00A2318F">
        <w:rPr>
          <w:rFonts w:eastAsia="Times New Roman"/>
          <w:sz w:val="22"/>
          <w:szCs w:val="22"/>
        </w:rPr>
        <w:t xml:space="preserve"> </w:t>
      </w:r>
      <w:r w:rsidR="00926013" w:rsidRPr="00A2318F">
        <w:rPr>
          <w:rFonts w:eastAsia="Times New Roman"/>
          <w:sz w:val="22"/>
          <w:szCs w:val="22"/>
        </w:rPr>
        <w:t xml:space="preserve">one of the most secure hashing algorithms </w:t>
      </w:r>
      <w:r w:rsidR="007F517A" w:rsidRPr="00A2318F">
        <w:rPr>
          <w:rFonts w:eastAsia="Times New Roman"/>
          <w:sz w:val="22"/>
          <w:szCs w:val="22"/>
        </w:rPr>
        <w:t xml:space="preserve">due to its resistance to collision attacks. </w:t>
      </w:r>
      <w:r w:rsidR="00BA5A41" w:rsidRPr="00A2318F">
        <w:rPr>
          <w:rFonts w:eastAsia="Times New Roman"/>
          <w:sz w:val="22"/>
          <w:szCs w:val="22"/>
        </w:rPr>
        <w:t xml:space="preserve">SHA-256 </w:t>
      </w:r>
      <w:r w:rsidR="002B7E05" w:rsidRPr="00A2318F">
        <w:rPr>
          <w:rFonts w:eastAsia="Times New Roman"/>
          <w:sz w:val="22"/>
          <w:szCs w:val="22"/>
        </w:rPr>
        <w:t>produces a 256-bit hash value</w:t>
      </w:r>
      <w:r w:rsidR="00B02296" w:rsidRPr="00A2318F">
        <w:rPr>
          <w:rFonts w:eastAsia="Times New Roman"/>
          <w:sz w:val="22"/>
          <w:szCs w:val="22"/>
        </w:rPr>
        <w:t>,</w:t>
      </w:r>
      <w:r w:rsidR="002B7E05" w:rsidRPr="00A2318F">
        <w:rPr>
          <w:rFonts w:eastAsia="Times New Roman"/>
          <w:sz w:val="22"/>
          <w:szCs w:val="22"/>
        </w:rPr>
        <w:t xml:space="preserve"> which is represented as a </w:t>
      </w:r>
      <w:r w:rsidR="00DB074B" w:rsidRPr="00A2318F">
        <w:rPr>
          <w:rFonts w:eastAsia="Times New Roman"/>
          <w:sz w:val="22"/>
          <w:szCs w:val="22"/>
        </w:rPr>
        <w:t xml:space="preserve">64-character hex string. This large bit size </w:t>
      </w:r>
      <w:r w:rsidR="00A2318F" w:rsidRPr="00A2318F">
        <w:rPr>
          <w:rFonts w:eastAsia="Times New Roman"/>
          <w:sz w:val="22"/>
          <w:szCs w:val="22"/>
        </w:rPr>
        <w:t xml:space="preserve">makes it </w:t>
      </w:r>
      <w:r w:rsidR="00B02296" w:rsidRPr="00A2318F">
        <w:rPr>
          <w:rFonts w:eastAsia="Times New Roman"/>
          <w:sz w:val="22"/>
          <w:szCs w:val="22"/>
        </w:rPr>
        <w:t>highly secure against reverse engineering and collision attacks.</w:t>
      </w:r>
      <w:r w:rsidR="00BE63F8" w:rsidRPr="00A2318F">
        <w:rPr>
          <w:rFonts w:eastAsia="Times New Roman"/>
          <w:sz w:val="22"/>
          <w:szCs w:val="22"/>
        </w:rPr>
        <w:t xml:space="preserve"> The original SHA algorithm, SHA-1, is </w:t>
      </w:r>
      <w:r w:rsidR="00F2538C" w:rsidRPr="00A2318F">
        <w:rPr>
          <w:rFonts w:eastAsia="Times New Roman"/>
          <w:sz w:val="22"/>
          <w:szCs w:val="22"/>
        </w:rPr>
        <w:t xml:space="preserve">considered obsolete due to its </w:t>
      </w:r>
      <w:r w:rsidR="009810D5" w:rsidRPr="00A2318F">
        <w:rPr>
          <w:rFonts w:eastAsia="Times New Roman"/>
          <w:sz w:val="22"/>
          <w:szCs w:val="22"/>
        </w:rPr>
        <w:t xml:space="preserve">weakness </w:t>
      </w:r>
      <w:r w:rsidR="00DD1D2B" w:rsidRPr="00A2318F">
        <w:rPr>
          <w:rFonts w:eastAsia="Times New Roman"/>
          <w:sz w:val="22"/>
          <w:szCs w:val="22"/>
        </w:rPr>
        <w:t>in</w:t>
      </w:r>
      <w:r w:rsidR="009810D5" w:rsidRPr="00A2318F">
        <w:rPr>
          <w:rFonts w:eastAsia="Times New Roman"/>
          <w:sz w:val="22"/>
          <w:szCs w:val="22"/>
        </w:rPr>
        <w:t xml:space="preserve"> collision attacks. This issue stems largely from its limited key size. </w:t>
      </w:r>
      <w:r w:rsidR="00B32ED6" w:rsidRPr="00A2318F">
        <w:rPr>
          <w:rFonts w:eastAsia="Times New Roman"/>
          <w:sz w:val="22"/>
          <w:szCs w:val="22"/>
        </w:rPr>
        <w:t>T</w:t>
      </w:r>
      <w:r w:rsidR="00DD1D2B" w:rsidRPr="00A2318F">
        <w:rPr>
          <w:rFonts w:eastAsia="Times New Roman"/>
          <w:sz w:val="22"/>
          <w:szCs w:val="22"/>
        </w:rPr>
        <w:t xml:space="preserve">his issue is </w:t>
      </w:r>
      <w:r w:rsidR="009C31C0" w:rsidRPr="00A2318F">
        <w:rPr>
          <w:rFonts w:eastAsia="Times New Roman"/>
          <w:sz w:val="22"/>
          <w:szCs w:val="22"/>
        </w:rPr>
        <w:t>re</w:t>
      </w:r>
      <w:r w:rsidR="00DD1D2B" w:rsidRPr="00A2318F">
        <w:rPr>
          <w:rFonts w:eastAsia="Times New Roman"/>
          <w:sz w:val="22"/>
          <w:szCs w:val="22"/>
        </w:rPr>
        <w:t>solved with SHA-256</w:t>
      </w:r>
      <w:r w:rsidR="00A2318F" w:rsidRPr="00A2318F">
        <w:rPr>
          <w:rFonts w:eastAsia="Times New Roman"/>
          <w:sz w:val="22"/>
          <w:szCs w:val="22"/>
        </w:rPr>
        <w:t>,</w:t>
      </w:r>
      <w:r w:rsidR="00B32ED6" w:rsidRPr="00A2318F">
        <w:rPr>
          <w:rFonts w:eastAsia="Times New Roman"/>
          <w:sz w:val="22"/>
          <w:szCs w:val="22"/>
        </w:rPr>
        <w:t xml:space="preserve"> and it remains one of the most secure hashing algorithms today</w:t>
      </w:r>
      <w:r w:rsidR="000B328F" w:rsidRPr="00A2318F">
        <w:rPr>
          <w:rFonts w:eastAsia="Times New Roman"/>
          <w:sz w:val="22"/>
          <w:szCs w:val="22"/>
        </w:rPr>
        <w:t>, leading to its wide adoption in data security applications (Harish, n.d.).</w:t>
      </w:r>
    </w:p>
    <w:p w14:paraId="5864E5BB" w14:textId="29E9D4C3" w:rsidR="00141795" w:rsidRPr="00A2318F" w:rsidRDefault="00141795" w:rsidP="00206FFE">
      <w:pPr>
        <w:spacing w:line="480" w:lineRule="auto"/>
        <w:contextualSpacing/>
        <w:rPr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AES</w:t>
      </w:r>
      <w:r w:rsidR="006F0828" w:rsidRPr="00A2318F">
        <w:rPr>
          <w:rFonts w:eastAsia="Times New Roman"/>
          <w:sz w:val="22"/>
          <w:szCs w:val="22"/>
        </w:rPr>
        <w:t xml:space="preserve"> </w:t>
      </w:r>
      <w:r w:rsidR="00D83D1A" w:rsidRPr="00A2318F">
        <w:rPr>
          <w:rFonts w:eastAsia="Times New Roman"/>
          <w:sz w:val="22"/>
          <w:szCs w:val="22"/>
        </w:rPr>
        <w:t xml:space="preserve">is a symmetric encryption algorithm, meaning the same key is used for both encryption and decryption. </w:t>
      </w:r>
      <w:r w:rsidR="00366554" w:rsidRPr="00A2318F">
        <w:rPr>
          <w:rFonts w:eastAsia="Times New Roman"/>
          <w:sz w:val="22"/>
          <w:szCs w:val="22"/>
        </w:rPr>
        <w:t xml:space="preserve">AES </w:t>
      </w:r>
      <w:r w:rsidR="006F0828" w:rsidRPr="00A2318F">
        <w:rPr>
          <w:rFonts w:eastAsia="Times New Roman"/>
          <w:sz w:val="22"/>
          <w:szCs w:val="22"/>
        </w:rPr>
        <w:t>provides robust protection against various</w:t>
      </w:r>
      <w:r w:rsidR="00E06176" w:rsidRPr="00A2318F">
        <w:rPr>
          <w:rFonts w:eastAsia="Times New Roman"/>
          <w:sz w:val="22"/>
          <w:szCs w:val="22"/>
        </w:rPr>
        <w:t xml:space="preserve"> </w:t>
      </w:r>
      <w:r w:rsidR="0030117D" w:rsidRPr="00A2318F">
        <w:rPr>
          <w:rFonts w:eastAsia="Times New Roman"/>
          <w:sz w:val="22"/>
          <w:szCs w:val="22"/>
        </w:rPr>
        <w:t>cryptographic attacks, including brute-force attacks, by using multiple transformation steps during the encryption process.</w:t>
      </w:r>
      <w:r w:rsidR="00223392" w:rsidRPr="00A2318F">
        <w:rPr>
          <w:rFonts w:eastAsia="Times New Roman"/>
          <w:sz w:val="22"/>
          <w:szCs w:val="22"/>
        </w:rPr>
        <w:t xml:space="preserve"> </w:t>
      </w:r>
      <w:r w:rsidR="00AE27A8" w:rsidRPr="00A2318F">
        <w:rPr>
          <w:rFonts w:eastAsia="Times New Roman"/>
          <w:sz w:val="22"/>
          <w:szCs w:val="22"/>
        </w:rPr>
        <w:t>The security of AES is further enhanced when longer keys</w:t>
      </w:r>
      <w:r w:rsidR="00574C31" w:rsidRPr="00A2318F">
        <w:rPr>
          <w:rFonts w:eastAsia="Times New Roman"/>
          <w:sz w:val="22"/>
          <w:szCs w:val="22"/>
        </w:rPr>
        <w:t>,</w:t>
      </w:r>
      <w:r w:rsidR="00AE27A8" w:rsidRPr="00A2318F">
        <w:rPr>
          <w:rFonts w:eastAsia="Times New Roman"/>
          <w:sz w:val="22"/>
          <w:szCs w:val="22"/>
        </w:rPr>
        <w:t xml:space="preserve"> </w:t>
      </w:r>
      <w:r w:rsidR="00574C31" w:rsidRPr="00A2318F">
        <w:rPr>
          <w:rFonts w:eastAsia="Times New Roman"/>
          <w:sz w:val="22"/>
          <w:szCs w:val="22"/>
        </w:rPr>
        <w:t>such as the 256-bit key in AES-256</w:t>
      </w:r>
      <w:r w:rsidR="00A2318F" w:rsidRPr="00A2318F">
        <w:rPr>
          <w:rFonts w:eastAsia="Times New Roman"/>
          <w:sz w:val="22"/>
          <w:szCs w:val="22"/>
        </w:rPr>
        <w:t>, are used.</w:t>
      </w:r>
      <w:r w:rsidR="00574C31" w:rsidRPr="00A2318F">
        <w:rPr>
          <w:rFonts w:eastAsia="Times New Roman"/>
          <w:sz w:val="22"/>
          <w:szCs w:val="22"/>
        </w:rPr>
        <w:t xml:space="preserve"> This </w:t>
      </w:r>
      <w:r w:rsidR="00BF79EA" w:rsidRPr="00A2318F">
        <w:rPr>
          <w:rFonts w:eastAsia="Times New Roman"/>
          <w:sz w:val="22"/>
          <w:szCs w:val="22"/>
        </w:rPr>
        <w:t>significantly increases the protection against brute-force attacks</w:t>
      </w:r>
      <w:r w:rsidR="00716259" w:rsidRPr="00A2318F">
        <w:rPr>
          <w:rFonts w:eastAsia="Times New Roman"/>
          <w:sz w:val="22"/>
          <w:szCs w:val="22"/>
        </w:rPr>
        <w:t xml:space="preserve"> (</w:t>
      </w:r>
      <w:proofErr w:type="spellStart"/>
      <w:r w:rsidR="00716259" w:rsidRPr="00A2318F">
        <w:rPr>
          <w:rFonts w:eastAsia="Times New Roman"/>
          <w:sz w:val="22"/>
          <w:szCs w:val="22"/>
        </w:rPr>
        <w:t>Portnox</w:t>
      </w:r>
      <w:proofErr w:type="spellEnd"/>
      <w:r w:rsidR="00716259" w:rsidRPr="00A2318F">
        <w:rPr>
          <w:rFonts w:eastAsia="Times New Roman"/>
          <w:sz w:val="22"/>
          <w:szCs w:val="22"/>
        </w:rPr>
        <w:t>, n.d.)</w:t>
      </w:r>
      <w:r w:rsidR="007816D1" w:rsidRPr="00A2318F">
        <w:rPr>
          <w:rFonts w:eastAsia="Times New Roman"/>
          <w:sz w:val="22"/>
          <w:szCs w:val="22"/>
        </w:rPr>
        <w:t xml:space="preserve">. AES was selected by the National Institute of Standards and Technology in 2001 to replace the aging Data Encryption Standard (DES), which was growing increasingly vulnerable to brute-force attacks due to its small key size. AES-256, with its 256-bit key, has now become the gold standard for </w:t>
      </w:r>
      <w:r w:rsidR="00607B2A" w:rsidRPr="00A2318F">
        <w:rPr>
          <w:rFonts w:eastAsia="Times New Roman"/>
          <w:sz w:val="22"/>
          <w:szCs w:val="22"/>
        </w:rPr>
        <w:t xml:space="preserve">encryption </w:t>
      </w:r>
      <w:r w:rsidR="00765474" w:rsidRPr="00A2318F">
        <w:rPr>
          <w:rFonts w:eastAsia="Times New Roman"/>
          <w:sz w:val="22"/>
          <w:szCs w:val="22"/>
        </w:rPr>
        <w:t xml:space="preserve">and is widely used in industries that require high security, such as finance, healthcare, and government </w:t>
      </w:r>
      <w:r w:rsidR="00765474" w:rsidRPr="00A2318F">
        <w:rPr>
          <w:sz w:val="22"/>
          <w:szCs w:val="22"/>
        </w:rPr>
        <w:t>(Beckett, 2023).</w:t>
      </w:r>
    </w:p>
    <w:p w14:paraId="0010F7DE" w14:textId="49854009" w:rsidR="00366554" w:rsidRPr="00A2318F" w:rsidRDefault="00765474" w:rsidP="00206FFE">
      <w:pPr>
        <w:spacing w:line="480" w:lineRule="auto"/>
        <w:contextualSpacing/>
        <w:rPr>
          <w:rFonts w:eastAsia="Times New Roman"/>
          <w:sz w:val="22"/>
          <w:szCs w:val="22"/>
        </w:rPr>
      </w:pPr>
      <w:r w:rsidRPr="00A2318F">
        <w:rPr>
          <w:sz w:val="22"/>
          <w:szCs w:val="22"/>
        </w:rPr>
        <w:lastRenderedPageBreak/>
        <w:t xml:space="preserve">In encryption, random numbers are used to generate initialization vectors (IVs). </w:t>
      </w:r>
      <w:r w:rsidR="00DC2065" w:rsidRPr="00A2318F">
        <w:rPr>
          <w:sz w:val="22"/>
          <w:szCs w:val="22"/>
        </w:rPr>
        <w:t>An IV ensures the same plaintext encrypted with the same key produces different ciphertexts</w:t>
      </w:r>
      <w:r w:rsidR="00D2454E" w:rsidRPr="00A2318F">
        <w:rPr>
          <w:rFonts w:eastAsia="Times New Roman"/>
          <w:sz w:val="22"/>
          <w:szCs w:val="22"/>
        </w:rPr>
        <w:t>, thereby enhancing security by preventing patterns in the encrypted data (</w:t>
      </w:r>
      <w:proofErr w:type="spellStart"/>
      <w:r w:rsidR="00D2454E" w:rsidRPr="00A2318F">
        <w:rPr>
          <w:rFonts w:eastAsia="Times New Roman"/>
          <w:sz w:val="22"/>
          <w:szCs w:val="22"/>
        </w:rPr>
        <w:t>Awati</w:t>
      </w:r>
      <w:proofErr w:type="spellEnd"/>
      <w:r w:rsidR="00D2454E" w:rsidRPr="00A2318F">
        <w:rPr>
          <w:rFonts w:eastAsia="Times New Roman"/>
          <w:sz w:val="22"/>
          <w:szCs w:val="22"/>
        </w:rPr>
        <w:t xml:space="preserve">, 2022). </w:t>
      </w:r>
      <w:r w:rsidR="00B02A0E" w:rsidRPr="00A2318F">
        <w:rPr>
          <w:rFonts w:eastAsia="Times New Roman"/>
          <w:sz w:val="22"/>
          <w:szCs w:val="22"/>
        </w:rPr>
        <w:t xml:space="preserve">AES, as mentioned above, is a symmetric encryption algorithm that uses the same key for encryption and decryption. </w:t>
      </w:r>
      <w:r w:rsidR="00BC596F" w:rsidRPr="00A2318F">
        <w:rPr>
          <w:rFonts w:eastAsia="Times New Roman"/>
          <w:sz w:val="22"/>
          <w:szCs w:val="22"/>
        </w:rPr>
        <w:t>Symmetric encryption is faster and more efficient for encryptin</w:t>
      </w:r>
      <w:r w:rsidR="00A2318F">
        <w:rPr>
          <w:rFonts w:eastAsia="Times New Roman"/>
          <w:sz w:val="22"/>
          <w:szCs w:val="22"/>
        </w:rPr>
        <w:t>g</w:t>
      </w:r>
      <w:r w:rsidR="00BC596F" w:rsidRPr="00A2318F">
        <w:rPr>
          <w:rFonts w:eastAsia="Times New Roman"/>
          <w:sz w:val="22"/>
          <w:szCs w:val="22"/>
        </w:rPr>
        <w:t xml:space="preserve"> large amounts of data. On the other hand, asymmetric encryption uses a pair of keys. A public key is used for encryption and a private </w:t>
      </w:r>
      <w:r w:rsidR="003D6CD1" w:rsidRPr="00A2318F">
        <w:rPr>
          <w:rFonts w:eastAsia="Times New Roman"/>
          <w:sz w:val="22"/>
          <w:szCs w:val="22"/>
        </w:rPr>
        <w:t xml:space="preserve">key for decryption. </w:t>
      </w:r>
      <w:r w:rsidR="00643B3E" w:rsidRPr="00A2318F">
        <w:rPr>
          <w:rFonts w:eastAsia="Times New Roman"/>
          <w:sz w:val="22"/>
          <w:szCs w:val="22"/>
        </w:rPr>
        <w:t>A notable use case of asymmetric encryption is in the TLS/SSL proto</w:t>
      </w:r>
      <w:r w:rsidR="006F6929" w:rsidRPr="00A2318F">
        <w:rPr>
          <w:rFonts w:eastAsia="Times New Roman"/>
          <w:sz w:val="22"/>
          <w:szCs w:val="22"/>
        </w:rPr>
        <w:t>col, where a secure client-server session is established asymmetrically (Daniel,</w:t>
      </w:r>
      <w:r w:rsidR="00B76A69" w:rsidRPr="00A2318F">
        <w:rPr>
          <w:rFonts w:eastAsia="Times New Roman"/>
          <w:sz w:val="22"/>
          <w:szCs w:val="22"/>
        </w:rPr>
        <w:t xml:space="preserve"> 2021). </w:t>
      </w:r>
    </w:p>
    <w:p w14:paraId="681C9775" w14:textId="77777777" w:rsidR="00B76A69" w:rsidRPr="00A2318F" w:rsidRDefault="00B76A69" w:rsidP="00206FFE">
      <w:pPr>
        <w:spacing w:line="480" w:lineRule="auto"/>
        <w:contextualSpacing/>
        <w:rPr>
          <w:rFonts w:eastAsia="Times New Roman"/>
          <w:sz w:val="22"/>
          <w:szCs w:val="22"/>
        </w:rPr>
      </w:pPr>
    </w:p>
    <w:p w14:paraId="2375E08D" w14:textId="2E02C919" w:rsidR="0058064D" w:rsidRPr="00A2318F" w:rsidRDefault="00C32F3D" w:rsidP="00206FFE">
      <w:pPr>
        <w:pStyle w:val="Heading2"/>
        <w:numPr>
          <w:ilvl w:val="0"/>
          <w:numId w:val="21"/>
        </w:numPr>
        <w:spacing w:before="0" w:line="480" w:lineRule="auto"/>
      </w:pPr>
      <w:bookmarkStart w:id="18" w:name="_Toc272204322"/>
      <w:bookmarkStart w:id="19" w:name="_Toc290624425"/>
      <w:bookmarkStart w:id="20" w:name="_Toc102040759"/>
      <w:r w:rsidRPr="00A2318F">
        <w:t>Certificate Generation</w:t>
      </w:r>
      <w:bookmarkEnd w:id="18"/>
      <w:bookmarkEnd w:id="19"/>
      <w:bookmarkEnd w:id="20"/>
    </w:p>
    <w:p w14:paraId="7CBD82F1" w14:textId="298175AE" w:rsidR="00E4044A" w:rsidRPr="00A2318F" w:rsidRDefault="00120ACD" w:rsidP="00206FFE">
      <w:pPr>
        <w:spacing w:line="480" w:lineRule="auto"/>
        <w:contextualSpacing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 xml:space="preserve">Insert a screenshot </w:t>
      </w:r>
      <w:r w:rsidR="00177698" w:rsidRPr="00A2318F">
        <w:rPr>
          <w:rFonts w:eastAsia="Times New Roman"/>
          <w:sz w:val="22"/>
          <w:szCs w:val="22"/>
        </w:rPr>
        <w:t xml:space="preserve">below </w:t>
      </w:r>
      <w:r w:rsidRPr="00A2318F">
        <w:rPr>
          <w:rFonts w:eastAsia="Times New Roman"/>
          <w:sz w:val="22"/>
          <w:szCs w:val="22"/>
        </w:rPr>
        <w:t>of the CER file.</w:t>
      </w:r>
    </w:p>
    <w:p w14:paraId="510499D4" w14:textId="4519232B" w:rsidR="00FC0B7C" w:rsidRPr="00A2318F" w:rsidRDefault="00FC0B7C" w:rsidP="00206FFE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  <w:r w:rsidRPr="00A2318F">
        <w:rPr>
          <w:rFonts w:eastAsia="Times New Roman" w:cstheme="minorHAnsi"/>
          <w:sz w:val="22"/>
          <w:szCs w:val="22"/>
        </w:rPr>
        <w:drawing>
          <wp:inline distT="0" distB="0" distL="0" distR="0" wp14:anchorId="70670D2C" wp14:editId="6E685339">
            <wp:extent cx="5943600" cy="2211070"/>
            <wp:effectExtent l="0" t="0" r="0" b="0"/>
            <wp:docPr id="5473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18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BBC5" w14:textId="0D8A88E5" w:rsidR="00DB5652" w:rsidRPr="00A2318F" w:rsidRDefault="004B29BA" w:rsidP="00206FFE">
      <w:pPr>
        <w:spacing w:line="480" w:lineRule="auto"/>
        <w:contextualSpacing/>
        <w:rPr>
          <w:rFonts w:cstheme="minorHAnsi"/>
          <w:sz w:val="22"/>
          <w:szCs w:val="22"/>
          <w:lang w:eastAsia="ja-JP"/>
        </w:rPr>
      </w:pPr>
      <w:r w:rsidRPr="00A2318F">
        <w:rPr>
          <w:rFonts w:eastAsia="Times New Roman" w:cstheme="minorHAnsi"/>
          <w:sz w:val="22"/>
          <w:szCs w:val="22"/>
        </w:rPr>
        <w:drawing>
          <wp:inline distT="0" distB="0" distL="0" distR="0" wp14:anchorId="5FEBDF7F" wp14:editId="0A26CCC6">
            <wp:extent cx="5880100" cy="965200"/>
            <wp:effectExtent l="0" t="0" r="0" b="0"/>
            <wp:docPr id="147196388" name="Picture 1" descr="A black and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6388" name="Picture 1" descr="A black and blue background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18AD" w14:textId="7D5B9494" w:rsidR="00C56FC2" w:rsidRPr="00A2318F" w:rsidRDefault="00E33862" w:rsidP="00206FFE">
      <w:pPr>
        <w:pStyle w:val="Heading2"/>
        <w:numPr>
          <w:ilvl w:val="0"/>
          <w:numId w:val="21"/>
        </w:numPr>
        <w:spacing w:before="0" w:line="480" w:lineRule="auto"/>
      </w:pPr>
      <w:bookmarkStart w:id="21" w:name="_Toc153388823"/>
      <w:bookmarkStart w:id="22" w:name="_Toc469977634"/>
      <w:bookmarkStart w:id="23" w:name="_Toc102040760"/>
      <w:r w:rsidRPr="00A2318F">
        <w:t>Deploy Cipher</w:t>
      </w:r>
      <w:bookmarkEnd w:id="21"/>
      <w:bookmarkEnd w:id="22"/>
      <w:bookmarkEnd w:id="23"/>
    </w:p>
    <w:p w14:paraId="126E4B35" w14:textId="092BB87F" w:rsidR="00E4044A" w:rsidRPr="00A2318F" w:rsidRDefault="00E4044A" w:rsidP="00206FFE">
      <w:pPr>
        <w:spacing w:line="480" w:lineRule="auto"/>
        <w:contextualSpacing/>
        <w:rPr>
          <w:rFonts w:eastAsia="Times New Roman" w:cstheme="minorHAnsi"/>
          <w:sz w:val="22"/>
          <w:szCs w:val="22"/>
          <w:lang w:eastAsia="ja-JP"/>
        </w:rPr>
      </w:pPr>
      <w:r w:rsidRPr="00A2318F">
        <w:rPr>
          <w:rFonts w:eastAsia="Times New Roman"/>
          <w:sz w:val="22"/>
          <w:szCs w:val="22"/>
        </w:rPr>
        <w:t>Insert a screenshot below of the checksum verification.</w:t>
      </w:r>
    </w:p>
    <w:p w14:paraId="1D5553A4" w14:textId="77777777" w:rsidR="003978A0" w:rsidRPr="00A2318F" w:rsidRDefault="003978A0" w:rsidP="00206FFE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</w:p>
    <w:p w14:paraId="320DBB8C" w14:textId="7EF4F03F" w:rsidR="00C56FC2" w:rsidRPr="00A2318F" w:rsidRDefault="00DB5652" w:rsidP="00206FFE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  <w:r w:rsidRPr="00A2318F">
        <w:rPr>
          <w:rFonts w:eastAsia="Times New Roman" w:cstheme="minorHAnsi"/>
          <w:sz w:val="22"/>
          <w:szCs w:val="22"/>
        </w:rPr>
        <w:lastRenderedPageBreak/>
        <w:t>[</w:t>
      </w:r>
      <w:r w:rsidR="00A2318F" w:rsidRPr="00A2318F">
        <w:rPr>
          <w:sz w:val="22"/>
          <w:szCs w:val="22"/>
        </w:rPr>
        <w:drawing>
          <wp:inline distT="0" distB="0" distL="0" distR="0" wp14:anchorId="15B19388" wp14:editId="021E084B">
            <wp:extent cx="5943600" cy="937895"/>
            <wp:effectExtent l="0" t="0" r="0" b="1905"/>
            <wp:docPr id="44236995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77341" name="Picture 1" descr="A screenshot of a pho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41E9" w14:textId="77777777" w:rsidR="00DB5652" w:rsidRPr="00A2318F" w:rsidRDefault="00DB5652" w:rsidP="00206FFE">
      <w:pPr>
        <w:spacing w:line="480" w:lineRule="auto"/>
        <w:contextualSpacing/>
        <w:rPr>
          <w:rFonts w:cstheme="minorHAnsi"/>
          <w:sz w:val="22"/>
          <w:szCs w:val="22"/>
        </w:rPr>
      </w:pPr>
    </w:p>
    <w:p w14:paraId="1E7FBDDF" w14:textId="3B5DB071" w:rsidR="00B03C25" w:rsidRPr="00A2318F" w:rsidRDefault="00E4044A" w:rsidP="00206FFE">
      <w:pPr>
        <w:pStyle w:val="Heading2"/>
        <w:numPr>
          <w:ilvl w:val="0"/>
          <w:numId w:val="21"/>
        </w:numPr>
        <w:spacing w:before="0" w:line="480" w:lineRule="auto"/>
      </w:pPr>
      <w:bookmarkStart w:id="24" w:name="_Toc102040761"/>
      <w:bookmarkStart w:id="25" w:name="_Toc985755642"/>
      <w:bookmarkStart w:id="26" w:name="_Toc1980769825"/>
      <w:r w:rsidRPr="00A2318F">
        <w:t>Secure Communications</w:t>
      </w:r>
      <w:bookmarkEnd w:id="24"/>
      <w:r w:rsidRPr="00A2318F">
        <w:t xml:space="preserve"> </w:t>
      </w:r>
      <w:bookmarkEnd w:id="25"/>
      <w:bookmarkEnd w:id="26"/>
    </w:p>
    <w:p w14:paraId="1DC3080C" w14:textId="419FAF83" w:rsidR="00FC0F12" w:rsidRPr="00A2318F" w:rsidRDefault="00FC0F12" w:rsidP="00FC0F12">
      <w:pPr>
        <w:pStyle w:val="Heading2"/>
        <w:spacing w:before="0" w:line="480" w:lineRule="auto"/>
        <w:rPr>
          <w:b w:val="0"/>
          <w:bCs w:val="0"/>
        </w:rPr>
      </w:pPr>
      <w:r w:rsidRPr="00A2318F">
        <w:rPr>
          <w:b w:val="0"/>
          <w:bCs w:val="0"/>
        </w:rPr>
        <w:t xml:space="preserve">Due to the </w:t>
      </w:r>
      <w:r w:rsidR="006568E8" w:rsidRPr="00A2318F">
        <w:rPr>
          <w:b w:val="0"/>
          <w:bCs w:val="0"/>
        </w:rPr>
        <w:t>certificate being self-signed, the browser marked it as a risk. However, the code was refactored to accommodate HTTPS.</w:t>
      </w:r>
    </w:p>
    <w:p w14:paraId="7F27E0A6" w14:textId="721A7F88" w:rsidR="00CA1FD3" w:rsidRPr="00A2318F" w:rsidRDefault="00CE7115" w:rsidP="00CA1FD3">
      <w:pPr>
        <w:pStyle w:val="Heading2"/>
        <w:spacing w:before="0" w:line="480" w:lineRule="auto"/>
        <w:ind w:left="360"/>
      </w:pPr>
      <w:r w:rsidRPr="00A2318F">
        <w:drawing>
          <wp:inline distT="0" distB="0" distL="0" distR="0" wp14:anchorId="7D9B729F" wp14:editId="3C0BA2F6">
            <wp:extent cx="5943600" cy="937895"/>
            <wp:effectExtent l="0" t="0" r="0" b="1905"/>
            <wp:docPr id="28707734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77341" name="Picture 1" descr="A screenshot of a pho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1EF5" w14:textId="689C42FF" w:rsidR="003978A0" w:rsidRPr="00A2318F" w:rsidRDefault="00E237C2" w:rsidP="00206FFE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  <w:r w:rsidRPr="00A2318F">
        <w:rPr>
          <w:sz w:val="22"/>
          <w:szCs w:val="22"/>
        </w:rPr>
        <w:drawing>
          <wp:inline distT="0" distB="0" distL="0" distR="0" wp14:anchorId="4DC31C75" wp14:editId="4938533B">
            <wp:extent cx="5943600" cy="2184400"/>
            <wp:effectExtent l="0" t="0" r="0" b="0"/>
            <wp:docPr id="8381213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21321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1708" w14:textId="77777777" w:rsidR="00DB5652" w:rsidRPr="00A2318F" w:rsidRDefault="00DB5652" w:rsidP="00206FFE">
      <w:pPr>
        <w:spacing w:line="480" w:lineRule="auto"/>
        <w:contextualSpacing/>
        <w:rPr>
          <w:rFonts w:cstheme="minorHAnsi"/>
          <w:sz w:val="22"/>
          <w:szCs w:val="22"/>
        </w:rPr>
      </w:pPr>
    </w:p>
    <w:p w14:paraId="24144543" w14:textId="2FBA699D" w:rsidR="00E33862" w:rsidRPr="00A2318F" w:rsidRDefault="000202DE" w:rsidP="00206FFE">
      <w:pPr>
        <w:pStyle w:val="Heading2"/>
        <w:numPr>
          <w:ilvl w:val="0"/>
          <w:numId w:val="21"/>
        </w:numPr>
        <w:spacing w:before="0" w:line="480" w:lineRule="auto"/>
      </w:pPr>
      <w:bookmarkStart w:id="27" w:name="_Toc1258769504"/>
      <w:bookmarkStart w:id="28" w:name="_Toc1151872792"/>
      <w:bookmarkStart w:id="29" w:name="_Toc102040762"/>
      <w:r w:rsidRPr="00A2318F">
        <w:t>Secondary Testing</w:t>
      </w:r>
      <w:bookmarkEnd w:id="27"/>
      <w:bookmarkEnd w:id="28"/>
      <w:bookmarkEnd w:id="29"/>
    </w:p>
    <w:p w14:paraId="3496F240" w14:textId="191BA9EA" w:rsidR="00E4044A" w:rsidRPr="00A2318F" w:rsidRDefault="00FF48E7" w:rsidP="00206FFE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Insert screenshots below of the refactored code executed without errors and the dependency</w:t>
      </w:r>
      <w:r w:rsidR="006E3003" w:rsidRPr="00A2318F">
        <w:rPr>
          <w:rFonts w:eastAsia="Times New Roman"/>
          <w:sz w:val="22"/>
          <w:szCs w:val="22"/>
        </w:rPr>
        <w:t>-</w:t>
      </w:r>
      <w:r w:rsidRPr="00A2318F">
        <w:rPr>
          <w:rFonts w:eastAsia="Times New Roman"/>
          <w:sz w:val="22"/>
          <w:szCs w:val="22"/>
        </w:rPr>
        <w:t>check report.</w:t>
      </w:r>
    </w:p>
    <w:p w14:paraId="099B1CE1" w14:textId="56166437" w:rsidR="003978A0" w:rsidRPr="00A2318F" w:rsidRDefault="001344B9" w:rsidP="00206FFE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  <w:r w:rsidRPr="00A2318F">
        <w:rPr>
          <w:rFonts w:eastAsia="Times New Roman" w:cstheme="minorHAnsi"/>
          <w:sz w:val="22"/>
          <w:szCs w:val="22"/>
        </w:rPr>
        <w:lastRenderedPageBreak/>
        <w:drawing>
          <wp:inline distT="0" distB="0" distL="0" distR="0" wp14:anchorId="7210482E" wp14:editId="19E089E2">
            <wp:extent cx="5943600" cy="5251450"/>
            <wp:effectExtent l="0" t="0" r="0" b="6350"/>
            <wp:docPr id="16262074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7433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0F3E" w14:textId="328789D8" w:rsidR="00DB5652" w:rsidRPr="00A2318F" w:rsidRDefault="009D72D6" w:rsidP="00206FFE">
      <w:pPr>
        <w:spacing w:line="480" w:lineRule="auto"/>
        <w:contextualSpacing/>
        <w:rPr>
          <w:rFonts w:cstheme="minorHAnsi"/>
          <w:sz w:val="22"/>
          <w:szCs w:val="22"/>
        </w:rPr>
      </w:pPr>
      <w:r w:rsidRPr="00A2318F">
        <w:rPr>
          <w:rFonts w:cstheme="minorHAnsi"/>
          <w:sz w:val="22"/>
          <w:szCs w:val="22"/>
        </w:rPr>
        <w:drawing>
          <wp:inline distT="0" distB="0" distL="0" distR="0" wp14:anchorId="14BFF79E" wp14:editId="207B2278">
            <wp:extent cx="5943600" cy="783590"/>
            <wp:effectExtent l="0" t="0" r="0" b="3810"/>
            <wp:docPr id="5686496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49618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EA65" w14:textId="73B12D22" w:rsidR="00E44E26" w:rsidRPr="00A2318F" w:rsidRDefault="00E44E26" w:rsidP="00206FFE">
      <w:pPr>
        <w:spacing w:line="480" w:lineRule="auto"/>
        <w:contextualSpacing/>
        <w:rPr>
          <w:rFonts w:cstheme="minorHAnsi"/>
          <w:sz w:val="22"/>
          <w:szCs w:val="22"/>
        </w:rPr>
      </w:pPr>
      <w:r w:rsidRPr="00A2318F">
        <w:rPr>
          <w:rFonts w:cstheme="minorHAnsi"/>
          <w:sz w:val="22"/>
          <w:szCs w:val="22"/>
        </w:rPr>
        <w:drawing>
          <wp:inline distT="0" distB="0" distL="0" distR="0" wp14:anchorId="6F1D693C" wp14:editId="415E0556">
            <wp:extent cx="5943600" cy="1156970"/>
            <wp:effectExtent l="0" t="0" r="0" b="0"/>
            <wp:docPr id="1985502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0274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DE5D" w14:textId="71DDEC3B" w:rsidR="00701EB7" w:rsidRPr="00A2318F" w:rsidRDefault="00701EB7" w:rsidP="00206FFE">
      <w:pPr>
        <w:spacing w:line="480" w:lineRule="auto"/>
        <w:contextualSpacing/>
        <w:rPr>
          <w:rFonts w:cstheme="minorHAnsi"/>
          <w:sz w:val="22"/>
          <w:szCs w:val="22"/>
        </w:rPr>
      </w:pPr>
      <w:r w:rsidRPr="00A2318F">
        <w:rPr>
          <w:rFonts w:cstheme="minorHAnsi"/>
          <w:sz w:val="22"/>
          <w:szCs w:val="22"/>
        </w:rPr>
        <w:lastRenderedPageBreak/>
        <w:drawing>
          <wp:inline distT="0" distB="0" distL="0" distR="0" wp14:anchorId="69BC8B3E" wp14:editId="7273FCCE">
            <wp:extent cx="5943600" cy="3806190"/>
            <wp:effectExtent l="0" t="0" r="0" b="3810"/>
            <wp:docPr id="1923581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8136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2174" w14:textId="546940EE" w:rsidR="00E33862" w:rsidRPr="00A2318F" w:rsidRDefault="000202DE" w:rsidP="00206FFE">
      <w:pPr>
        <w:pStyle w:val="Heading2"/>
        <w:numPr>
          <w:ilvl w:val="0"/>
          <w:numId w:val="21"/>
        </w:numPr>
        <w:spacing w:before="0" w:line="480" w:lineRule="auto"/>
      </w:pPr>
      <w:bookmarkStart w:id="30" w:name="_Toc1726280430"/>
      <w:bookmarkStart w:id="31" w:name="_Toc190184513"/>
      <w:bookmarkStart w:id="32" w:name="_Toc102040763"/>
      <w:r w:rsidRPr="00A2318F">
        <w:t>Functional Testing</w:t>
      </w:r>
      <w:bookmarkEnd w:id="30"/>
      <w:bookmarkEnd w:id="31"/>
      <w:bookmarkEnd w:id="32"/>
    </w:p>
    <w:p w14:paraId="6D135EC2" w14:textId="3448645C" w:rsidR="00E4044A" w:rsidRPr="00A2318F" w:rsidRDefault="00E4044A" w:rsidP="00206FFE">
      <w:pPr>
        <w:spacing w:line="480" w:lineRule="auto"/>
        <w:contextualSpacing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Insert a screenshot below of the refactored code executed without errors.</w:t>
      </w:r>
    </w:p>
    <w:p w14:paraId="1C555FFA" w14:textId="6AE10DA5" w:rsidR="00E44E26" w:rsidRPr="00A2318F" w:rsidRDefault="00E44E26" w:rsidP="00206FFE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  <w:r w:rsidRPr="00A2318F">
        <w:rPr>
          <w:rFonts w:cstheme="minorHAnsi"/>
          <w:sz w:val="22"/>
          <w:szCs w:val="22"/>
        </w:rPr>
        <w:drawing>
          <wp:inline distT="0" distB="0" distL="0" distR="0" wp14:anchorId="56D5559F" wp14:editId="02F7CA10">
            <wp:extent cx="5943600" cy="783590"/>
            <wp:effectExtent l="0" t="0" r="0" b="3810"/>
            <wp:docPr id="10429237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49618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827C" w14:textId="77777777" w:rsidR="00E44E26" w:rsidRPr="00A2318F" w:rsidRDefault="00E44E26" w:rsidP="00E44E26">
      <w:pPr>
        <w:spacing w:line="480" w:lineRule="auto"/>
        <w:contextualSpacing/>
        <w:rPr>
          <w:rFonts w:eastAsia="Times New Roman" w:cstheme="minorHAnsi"/>
          <w:sz w:val="22"/>
          <w:szCs w:val="22"/>
        </w:rPr>
      </w:pPr>
      <w:r w:rsidRPr="00A2318F">
        <w:rPr>
          <w:rFonts w:eastAsia="Times New Roman" w:cstheme="minorHAnsi"/>
          <w:sz w:val="22"/>
          <w:szCs w:val="22"/>
        </w:rPr>
        <w:lastRenderedPageBreak/>
        <w:drawing>
          <wp:inline distT="0" distB="0" distL="0" distR="0" wp14:anchorId="77C4C034" wp14:editId="520E949C">
            <wp:extent cx="5943600" cy="5251450"/>
            <wp:effectExtent l="0" t="0" r="0" b="6350"/>
            <wp:docPr id="6050918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07433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BA45" w14:textId="7378E6FF" w:rsidR="00E44E26" w:rsidRPr="00A2318F" w:rsidRDefault="00E44E26" w:rsidP="00E44E26">
      <w:pPr>
        <w:spacing w:line="480" w:lineRule="auto"/>
        <w:contextualSpacing/>
        <w:rPr>
          <w:rFonts w:cstheme="minorHAnsi"/>
          <w:sz w:val="22"/>
          <w:szCs w:val="22"/>
        </w:rPr>
      </w:pPr>
    </w:p>
    <w:p w14:paraId="7B9F371C" w14:textId="6AA7560F" w:rsidR="00E33862" w:rsidRPr="00A2318F" w:rsidRDefault="00E44E26" w:rsidP="00206FFE">
      <w:pPr>
        <w:spacing w:line="480" w:lineRule="auto"/>
        <w:contextualSpacing/>
        <w:rPr>
          <w:rFonts w:cstheme="minorHAnsi"/>
          <w:sz w:val="22"/>
          <w:szCs w:val="22"/>
        </w:rPr>
      </w:pPr>
      <w:r w:rsidRPr="00A2318F">
        <w:rPr>
          <w:rFonts w:cstheme="minorHAnsi"/>
          <w:sz w:val="22"/>
          <w:szCs w:val="22"/>
        </w:rPr>
        <w:drawing>
          <wp:inline distT="0" distB="0" distL="0" distR="0" wp14:anchorId="309D7303" wp14:editId="69A70B69">
            <wp:extent cx="5943600" cy="1156970"/>
            <wp:effectExtent l="0" t="0" r="0" b="0"/>
            <wp:docPr id="7733486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0274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DE97" w14:textId="46FF2EDE" w:rsidR="00E33862" w:rsidRPr="00A2318F" w:rsidRDefault="00E33862" w:rsidP="00206FFE">
      <w:pPr>
        <w:pStyle w:val="Heading2"/>
        <w:numPr>
          <w:ilvl w:val="0"/>
          <w:numId w:val="21"/>
        </w:numPr>
        <w:spacing w:before="0" w:line="480" w:lineRule="auto"/>
      </w:pPr>
      <w:bookmarkStart w:id="33" w:name="_Toc1256172566"/>
      <w:bookmarkStart w:id="34" w:name="_Toc1705881728"/>
      <w:bookmarkStart w:id="35" w:name="_Toc102040764"/>
      <w:r w:rsidRPr="00A2318F">
        <w:t>Summary</w:t>
      </w:r>
      <w:bookmarkEnd w:id="33"/>
      <w:bookmarkEnd w:id="34"/>
      <w:bookmarkEnd w:id="35"/>
    </w:p>
    <w:p w14:paraId="2671C517" w14:textId="5E32451A" w:rsidR="00637B05" w:rsidRPr="00A2318F" w:rsidRDefault="00F651C8" w:rsidP="00EB320D">
      <w:p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The re</w:t>
      </w:r>
      <w:r w:rsidR="00C7037C" w:rsidRPr="00A2318F">
        <w:rPr>
          <w:rFonts w:eastAsia="Times New Roman"/>
          <w:sz w:val="22"/>
          <w:szCs w:val="22"/>
        </w:rPr>
        <w:t xml:space="preserve">factored code </w:t>
      </w:r>
      <w:r w:rsidR="00637B05" w:rsidRPr="00A2318F">
        <w:rPr>
          <w:rFonts w:eastAsia="Times New Roman"/>
          <w:sz w:val="22"/>
          <w:szCs w:val="22"/>
        </w:rPr>
        <w:t>addresses the following key security areas from the Vulnerability Assessment Process Flow Diagram:</w:t>
      </w:r>
    </w:p>
    <w:p w14:paraId="7B7180DC" w14:textId="2E10A373" w:rsidR="00637B05" w:rsidRPr="00A2318F" w:rsidRDefault="00162675" w:rsidP="00DE385F">
      <w:pPr>
        <w:pStyle w:val="ListParagraph"/>
        <w:numPr>
          <w:ilvl w:val="0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lastRenderedPageBreak/>
        <w:t>Architecture review</w:t>
      </w:r>
    </w:p>
    <w:p w14:paraId="4966C124" w14:textId="4AC167EA" w:rsidR="00DE385F" w:rsidRPr="00A2318F" w:rsidRDefault="00DE385F" w:rsidP="00DE385F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 xml:space="preserve">The application’s architecture was updated to enforce HTTPS communication by configuring the </w:t>
      </w:r>
      <w:proofErr w:type="spellStart"/>
      <w:r w:rsidRPr="00A2318F">
        <w:rPr>
          <w:rFonts w:eastAsia="Times New Roman"/>
          <w:sz w:val="22"/>
          <w:szCs w:val="22"/>
        </w:rPr>
        <w:t>server.ssl</w:t>
      </w:r>
      <w:proofErr w:type="spellEnd"/>
      <w:r w:rsidRPr="00A2318F">
        <w:rPr>
          <w:rFonts w:eastAsia="Times New Roman"/>
          <w:sz w:val="22"/>
          <w:szCs w:val="22"/>
        </w:rPr>
        <w:t xml:space="preserve"> properties in the application properties file</w:t>
      </w:r>
    </w:p>
    <w:p w14:paraId="6105F0F5" w14:textId="7FF4064B" w:rsidR="00DE385F" w:rsidRPr="00A2318F" w:rsidRDefault="00DE385F" w:rsidP="00DE385F">
      <w:pPr>
        <w:pStyle w:val="ListParagraph"/>
        <w:numPr>
          <w:ilvl w:val="0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API</w:t>
      </w:r>
      <w:r w:rsidR="003806CC" w:rsidRPr="00A2318F">
        <w:rPr>
          <w:rFonts w:eastAsia="Times New Roman"/>
          <w:sz w:val="22"/>
          <w:szCs w:val="22"/>
        </w:rPr>
        <w:t>s</w:t>
      </w:r>
    </w:p>
    <w:p w14:paraId="25098C10" w14:textId="44CA76EE" w:rsidR="003806CC" w:rsidRPr="00A2318F" w:rsidRDefault="003806CC" w:rsidP="003806CC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The RESTful endpoint /hash was implemented using Spring Boot’s Rest controller, adhering to best practic</w:t>
      </w:r>
      <w:r w:rsidR="00577455" w:rsidRPr="00A2318F">
        <w:rPr>
          <w:rFonts w:eastAsia="Times New Roman"/>
          <w:sz w:val="22"/>
          <w:szCs w:val="22"/>
        </w:rPr>
        <w:t xml:space="preserve">es </w:t>
      </w:r>
      <w:r w:rsidR="00DE2CC3" w:rsidRPr="00A2318F">
        <w:rPr>
          <w:rFonts w:eastAsia="Times New Roman"/>
          <w:sz w:val="22"/>
          <w:szCs w:val="22"/>
        </w:rPr>
        <w:t>for secure API interactions</w:t>
      </w:r>
    </w:p>
    <w:p w14:paraId="331A9007" w14:textId="0011D5DF" w:rsidR="00DE2CC3" w:rsidRPr="00A2318F" w:rsidRDefault="00DE2CC3" w:rsidP="003806CC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The response only includes essential data, thus reducing the risk of exposing sensitive information</w:t>
      </w:r>
    </w:p>
    <w:p w14:paraId="78D77616" w14:textId="4D1D026D" w:rsidR="00DE2CC3" w:rsidRPr="00A2318F" w:rsidRDefault="00DE2CC3" w:rsidP="00DE2CC3">
      <w:pPr>
        <w:pStyle w:val="ListParagraph"/>
        <w:numPr>
          <w:ilvl w:val="0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Cryptography</w:t>
      </w:r>
    </w:p>
    <w:p w14:paraId="409B80B6" w14:textId="712A324C" w:rsidR="00DE2CC3" w:rsidRPr="00A2318F" w:rsidRDefault="00DE2CC3" w:rsidP="00DE2CC3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 xml:space="preserve">The SHA-256 hashing algorithm was implemented in </w:t>
      </w:r>
      <w:proofErr w:type="spellStart"/>
      <w:r w:rsidRPr="00A2318F">
        <w:rPr>
          <w:rFonts w:eastAsia="Times New Roman"/>
          <w:sz w:val="22"/>
          <w:szCs w:val="22"/>
        </w:rPr>
        <w:t>Check</w:t>
      </w:r>
      <w:r w:rsidR="00947899" w:rsidRPr="00A2318F">
        <w:rPr>
          <w:rFonts w:eastAsia="Times New Roman"/>
          <w:sz w:val="22"/>
          <w:szCs w:val="22"/>
        </w:rPr>
        <w:t>smController</w:t>
      </w:r>
      <w:proofErr w:type="spellEnd"/>
      <w:r w:rsidR="00CE28F9" w:rsidRPr="00A2318F">
        <w:rPr>
          <w:rFonts w:eastAsia="Times New Roman"/>
          <w:sz w:val="22"/>
          <w:szCs w:val="22"/>
        </w:rPr>
        <w:t xml:space="preserve"> to generate a cryptographic checksum</w:t>
      </w:r>
      <w:r w:rsidR="007D35D3" w:rsidRPr="00A2318F">
        <w:rPr>
          <w:rFonts w:eastAsia="Times New Roman"/>
          <w:sz w:val="22"/>
          <w:szCs w:val="22"/>
        </w:rPr>
        <w:t xml:space="preserve"> to ensure data integrity</w:t>
      </w:r>
    </w:p>
    <w:p w14:paraId="5FAB82FB" w14:textId="0E52E2D8" w:rsidR="007D35D3" w:rsidRPr="00A2318F" w:rsidRDefault="007D35D3" w:rsidP="00DE2CC3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 xml:space="preserve">The Java </w:t>
      </w:r>
      <w:proofErr w:type="spellStart"/>
      <w:r w:rsidRPr="00A2318F">
        <w:rPr>
          <w:rFonts w:eastAsia="Times New Roman"/>
          <w:sz w:val="22"/>
          <w:szCs w:val="22"/>
        </w:rPr>
        <w:t>MessageDigest</w:t>
      </w:r>
      <w:proofErr w:type="spellEnd"/>
      <w:r w:rsidRPr="00A2318F">
        <w:rPr>
          <w:rFonts w:eastAsia="Times New Roman"/>
          <w:sz w:val="22"/>
          <w:szCs w:val="22"/>
        </w:rPr>
        <w:t xml:space="preserve"> API was used securely, avoiding outdated algorithms like SHA-1</w:t>
      </w:r>
    </w:p>
    <w:p w14:paraId="3C4DEEB2" w14:textId="65F6E79E" w:rsidR="007D35D3" w:rsidRPr="00A2318F" w:rsidRDefault="00481391" w:rsidP="007D35D3">
      <w:pPr>
        <w:pStyle w:val="ListParagraph"/>
        <w:numPr>
          <w:ilvl w:val="0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Client/Server Security</w:t>
      </w:r>
    </w:p>
    <w:p w14:paraId="74F05648" w14:textId="64C2D97F" w:rsidR="00481391" w:rsidRPr="00A2318F" w:rsidRDefault="00481391" w:rsidP="00481391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 xml:space="preserve">HTTPS was enabled by creating a self-signed SSL certificate using Java </w:t>
      </w:r>
      <w:proofErr w:type="spellStart"/>
      <w:r w:rsidRPr="00A2318F">
        <w:rPr>
          <w:rFonts w:eastAsia="Times New Roman"/>
          <w:sz w:val="22"/>
          <w:szCs w:val="22"/>
        </w:rPr>
        <w:t>Keytool</w:t>
      </w:r>
      <w:proofErr w:type="spellEnd"/>
      <w:r w:rsidRPr="00A2318F">
        <w:rPr>
          <w:rFonts w:eastAsia="Times New Roman"/>
          <w:sz w:val="22"/>
          <w:szCs w:val="22"/>
        </w:rPr>
        <w:t xml:space="preserve"> and configuring the keystore</w:t>
      </w:r>
    </w:p>
    <w:p w14:paraId="14A569B6" w14:textId="5EED2990" w:rsidR="00481391" w:rsidRPr="00A2318F" w:rsidRDefault="00481391" w:rsidP="00481391">
      <w:pPr>
        <w:pStyle w:val="ListParagraph"/>
        <w:numPr>
          <w:ilvl w:val="0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Code Error and Quality</w:t>
      </w:r>
    </w:p>
    <w:p w14:paraId="4C4383FC" w14:textId="77777777" w:rsidR="001D5A42" w:rsidRPr="00A2318F" w:rsidRDefault="00481391" w:rsidP="00481391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The code was refactored for readability and maintainability</w:t>
      </w:r>
    </w:p>
    <w:p w14:paraId="4C486F79" w14:textId="40784251" w:rsidR="00481391" w:rsidRPr="00A2318F" w:rsidRDefault="000C7508" w:rsidP="00481391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  <w:lang w:eastAsia="ja-JP"/>
        </w:rPr>
        <w:t xml:space="preserve">Exception handling was implemented in the hashing method </w:t>
      </w:r>
      <w:proofErr w:type="spellStart"/>
      <w:r w:rsidRPr="00A2318F">
        <w:rPr>
          <w:rFonts w:eastAsia="Times New Roman"/>
          <w:sz w:val="22"/>
          <w:szCs w:val="22"/>
          <w:lang w:eastAsia="ja-JP"/>
        </w:rPr>
        <w:t>generateChecksum</w:t>
      </w:r>
      <w:proofErr w:type="spellEnd"/>
      <w:r w:rsidR="00481391" w:rsidRPr="00A2318F">
        <w:rPr>
          <w:rFonts w:eastAsia="Times New Roman"/>
          <w:sz w:val="22"/>
          <w:szCs w:val="22"/>
        </w:rPr>
        <w:t xml:space="preserve"> </w:t>
      </w:r>
      <w:r w:rsidR="004F1808" w:rsidRPr="00A2318F">
        <w:rPr>
          <w:rFonts w:eastAsia="Times New Roman"/>
          <w:sz w:val="22"/>
          <w:szCs w:val="22"/>
        </w:rPr>
        <w:t>to handle cryptographic errors</w:t>
      </w:r>
    </w:p>
    <w:p w14:paraId="4C8B8CA3" w14:textId="1AFAE0B0" w:rsidR="004F1808" w:rsidRPr="00A2318F" w:rsidRDefault="004F1808" w:rsidP="004F1808">
      <w:pPr>
        <w:pStyle w:val="ListParagraph"/>
        <w:numPr>
          <w:ilvl w:val="0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Encapsulation</w:t>
      </w:r>
    </w:p>
    <w:p w14:paraId="4CF5EA1C" w14:textId="7E6E4481" w:rsidR="004F1808" w:rsidRPr="00A2318F" w:rsidRDefault="004F1808" w:rsidP="004F1808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Data structures were encapsulated by using private methods for the checksum generation and byte-to-hex conversion</w:t>
      </w:r>
    </w:p>
    <w:p w14:paraId="2B9B1E45" w14:textId="044BA22E" w:rsidR="004F1808" w:rsidRPr="00A2318F" w:rsidRDefault="004F1808" w:rsidP="004F1808">
      <w:pPr>
        <w:pStyle w:val="ListParagraph"/>
        <w:numPr>
          <w:ilvl w:val="0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Static Testing and Code Review</w:t>
      </w:r>
    </w:p>
    <w:p w14:paraId="6B5D0886" w14:textId="5F917EA6" w:rsidR="004F1808" w:rsidRPr="00A2318F" w:rsidRDefault="004F1808" w:rsidP="004F1808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lastRenderedPageBreak/>
        <w:t>The OWASP Dependency-Check tool was used to scan dependencies for security vulnerabilities</w:t>
      </w:r>
    </w:p>
    <w:p w14:paraId="0F20628C" w14:textId="320DC3C3" w:rsidR="004F1808" w:rsidRPr="00A2318F" w:rsidRDefault="004F1808" w:rsidP="004F1808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The output was reviewed to ensure that no new vulnerabilities were introduced</w:t>
      </w:r>
    </w:p>
    <w:p w14:paraId="285CA6DB" w14:textId="7C7F7A52" w:rsidR="004F1808" w:rsidRPr="00A2318F" w:rsidRDefault="004F1808" w:rsidP="004F1808">
      <w:pPr>
        <w:pStyle w:val="ListParagraph"/>
        <w:numPr>
          <w:ilvl w:val="1"/>
          <w:numId w:val="19"/>
        </w:num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The code was manually reviewed for secure coding patterns</w:t>
      </w:r>
    </w:p>
    <w:p w14:paraId="09582ED5" w14:textId="75732439" w:rsidR="00E4044A" w:rsidRPr="00A2318F" w:rsidRDefault="004F1808" w:rsidP="002F1222">
      <w:pPr>
        <w:pStyle w:val="ListParagraph"/>
        <w:spacing w:line="480" w:lineRule="auto"/>
        <w:rPr>
          <w:rFonts w:eastAsia="Times New Roman" w:cstheme="minorHAnsi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These changes address multiple layers of security, including secure communication, cryptographic best practices, and vulnerability testing.</w:t>
      </w:r>
    </w:p>
    <w:p w14:paraId="4C02CC3C" w14:textId="77777777" w:rsidR="006E3003" w:rsidRPr="00A2318F" w:rsidRDefault="006E3003" w:rsidP="00206FFE">
      <w:pPr>
        <w:spacing w:line="480" w:lineRule="auto"/>
        <w:contextualSpacing/>
        <w:rPr>
          <w:rFonts w:eastAsia="Times New Roman"/>
          <w:sz w:val="22"/>
          <w:szCs w:val="22"/>
        </w:rPr>
      </w:pPr>
    </w:p>
    <w:p w14:paraId="31987E4A" w14:textId="60009066" w:rsidR="620D193F" w:rsidRPr="00A2318F" w:rsidRDefault="620D193F" w:rsidP="00206FFE">
      <w:pPr>
        <w:pStyle w:val="Heading2"/>
        <w:numPr>
          <w:ilvl w:val="0"/>
          <w:numId w:val="21"/>
        </w:numPr>
        <w:spacing w:before="0" w:line="480" w:lineRule="auto"/>
        <w:rPr>
          <w:rFonts w:ascii="Calibri" w:eastAsia="Calibri" w:hAnsi="Calibri" w:cs="Calibri"/>
        </w:rPr>
      </w:pPr>
      <w:bookmarkStart w:id="36" w:name="_Toc171130422"/>
      <w:bookmarkStart w:id="37" w:name="_Toc102040765"/>
      <w:r w:rsidRPr="00A2318F">
        <w:t>Industry Standard Best Practices</w:t>
      </w:r>
      <w:bookmarkEnd w:id="36"/>
      <w:bookmarkEnd w:id="37"/>
    </w:p>
    <w:p w14:paraId="126DC38F" w14:textId="207BBD1D" w:rsidR="0001240B" w:rsidRPr="00A2318F" w:rsidRDefault="00D177BF" w:rsidP="00D177BF">
      <w:pPr>
        <w:spacing w:line="480" w:lineRule="auto"/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t>Several industry-standard best practices were applied in the refactored code</w:t>
      </w:r>
      <w:r w:rsidR="00B34FF4" w:rsidRPr="00A2318F">
        <w:rPr>
          <w:rFonts w:eastAsia="Times New Roman"/>
          <w:sz w:val="22"/>
          <w:szCs w:val="22"/>
        </w:rPr>
        <w:t xml:space="preserve">. For example, </w:t>
      </w:r>
      <w:r w:rsidR="00EC1872" w:rsidRPr="00A2318F">
        <w:rPr>
          <w:rFonts w:eastAsia="Times New Roman"/>
          <w:sz w:val="22"/>
          <w:szCs w:val="22"/>
        </w:rPr>
        <w:t xml:space="preserve">secure communications were enforced by utilizing HTTPS and SSL/TLS. </w:t>
      </w:r>
      <w:r w:rsidR="00B016B5" w:rsidRPr="00A2318F">
        <w:rPr>
          <w:rFonts w:eastAsia="Times New Roman"/>
          <w:sz w:val="22"/>
          <w:szCs w:val="22"/>
        </w:rPr>
        <w:t xml:space="preserve">Keystore and certificate management was carried out to ensure </w:t>
      </w:r>
      <w:r w:rsidR="00E22E9B" w:rsidRPr="00A2318F">
        <w:rPr>
          <w:rFonts w:eastAsia="Times New Roman"/>
          <w:sz w:val="22"/>
          <w:szCs w:val="22"/>
        </w:rPr>
        <w:t xml:space="preserve">the connection remains secure. The SHA-256 algorithm </w:t>
      </w:r>
      <w:r w:rsidR="0017735A" w:rsidRPr="00A2318F">
        <w:rPr>
          <w:rFonts w:eastAsia="Times New Roman"/>
          <w:sz w:val="22"/>
          <w:szCs w:val="22"/>
        </w:rPr>
        <w:t xml:space="preserve">also introduced strong cryptographic hashing that is secure and collision-resistant. Further, </w:t>
      </w:r>
      <w:r w:rsidR="00854AD5" w:rsidRPr="00A2318F">
        <w:rPr>
          <w:rFonts w:eastAsia="Times New Roman"/>
          <w:sz w:val="22"/>
          <w:szCs w:val="22"/>
        </w:rPr>
        <w:t>sensitive</w:t>
      </w:r>
      <w:r w:rsidR="00373153" w:rsidRPr="00A2318F">
        <w:rPr>
          <w:rFonts w:eastAsia="Times New Roman"/>
          <w:sz w:val="22"/>
          <w:szCs w:val="22"/>
        </w:rPr>
        <w:t xml:space="preserve"> information, such as the Keystore password, w</w:t>
      </w:r>
      <w:r w:rsidR="005F319F" w:rsidRPr="00A2318F">
        <w:rPr>
          <w:rFonts w:eastAsia="Times New Roman"/>
          <w:sz w:val="22"/>
          <w:szCs w:val="22"/>
        </w:rPr>
        <w:t>as</w:t>
      </w:r>
      <w:r w:rsidR="00373153" w:rsidRPr="00A2318F">
        <w:rPr>
          <w:rFonts w:eastAsia="Times New Roman"/>
          <w:sz w:val="22"/>
          <w:szCs w:val="22"/>
        </w:rPr>
        <w:t xml:space="preserve"> not hardcoded in the application code. </w:t>
      </w:r>
      <w:r w:rsidR="005F319F" w:rsidRPr="00A2318F">
        <w:rPr>
          <w:rFonts w:eastAsia="Times New Roman"/>
          <w:sz w:val="22"/>
          <w:szCs w:val="22"/>
        </w:rPr>
        <w:t xml:space="preserve">Instead, these were stored in the </w:t>
      </w:r>
      <w:proofErr w:type="spellStart"/>
      <w:r w:rsidR="005F319F" w:rsidRPr="00A2318F">
        <w:rPr>
          <w:rFonts w:eastAsia="Times New Roman"/>
          <w:sz w:val="22"/>
          <w:szCs w:val="22"/>
        </w:rPr>
        <w:t>application.properties</w:t>
      </w:r>
      <w:proofErr w:type="spellEnd"/>
      <w:r w:rsidR="005F319F" w:rsidRPr="00A2318F">
        <w:rPr>
          <w:rFonts w:eastAsia="Times New Roman"/>
          <w:sz w:val="22"/>
          <w:szCs w:val="22"/>
        </w:rPr>
        <w:t xml:space="preserve"> file</w:t>
      </w:r>
      <w:r w:rsidR="002C4DE6" w:rsidRPr="00A2318F">
        <w:rPr>
          <w:rFonts w:eastAsia="Times New Roman"/>
          <w:sz w:val="22"/>
          <w:szCs w:val="22"/>
        </w:rPr>
        <w:t xml:space="preserve">. Further, static code analysis was carried out. The OWASP Dependency-Check tool was used to scan for vulnerabilities </w:t>
      </w:r>
      <w:r w:rsidR="00552392" w:rsidRPr="00A2318F">
        <w:rPr>
          <w:rFonts w:eastAsia="Times New Roman"/>
          <w:sz w:val="22"/>
          <w:szCs w:val="22"/>
        </w:rPr>
        <w:t xml:space="preserve">in dependencies. Applying industry standard best practices like these for secure coding contributes to Artemis Financials’ overall well-being </w:t>
      </w:r>
      <w:r w:rsidR="00794C09" w:rsidRPr="00A2318F">
        <w:rPr>
          <w:rFonts w:eastAsia="Times New Roman"/>
          <w:sz w:val="22"/>
          <w:szCs w:val="22"/>
        </w:rPr>
        <w:t xml:space="preserve">since it reduces security risks like data breaches and exploits. Secure coding practices also help the company maintain regulatory compliance. </w:t>
      </w:r>
      <w:r w:rsidR="00170053">
        <w:rPr>
          <w:rFonts w:eastAsia="Times New Roman"/>
          <w:sz w:val="22"/>
          <w:szCs w:val="22"/>
        </w:rPr>
        <w:t>Further,</w:t>
      </w:r>
      <w:r w:rsidR="004536C7">
        <w:rPr>
          <w:rFonts w:eastAsia="Times New Roman"/>
          <w:sz w:val="22"/>
          <w:szCs w:val="22"/>
        </w:rPr>
        <w:t xml:space="preserve"> the</w:t>
      </w:r>
      <w:r w:rsidR="00056D6B">
        <w:rPr>
          <w:rFonts w:eastAsia="Times New Roman"/>
          <w:sz w:val="22"/>
          <w:szCs w:val="22"/>
        </w:rPr>
        <w:t>se practices help protect sensitive user data, thereby fostering stakeholder tr</w:t>
      </w:r>
      <w:r w:rsidR="004674CF">
        <w:rPr>
          <w:rFonts w:eastAsia="Times New Roman"/>
          <w:sz w:val="22"/>
          <w:szCs w:val="22"/>
        </w:rPr>
        <w:t>us</w:t>
      </w:r>
      <w:r w:rsidR="00056D6B">
        <w:rPr>
          <w:rFonts w:eastAsia="Times New Roman"/>
          <w:sz w:val="22"/>
          <w:szCs w:val="22"/>
        </w:rPr>
        <w:t>t.</w:t>
      </w:r>
    </w:p>
    <w:p w14:paraId="26364BCD" w14:textId="77777777" w:rsidR="0001240B" w:rsidRPr="00A2318F" w:rsidRDefault="0001240B">
      <w:pPr>
        <w:rPr>
          <w:rFonts w:eastAsia="Times New Roman"/>
          <w:sz w:val="22"/>
          <w:szCs w:val="22"/>
        </w:rPr>
      </w:pPr>
      <w:r w:rsidRPr="00A2318F">
        <w:rPr>
          <w:rFonts w:eastAsia="Times New Roman"/>
          <w:sz w:val="22"/>
          <w:szCs w:val="22"/>
        </w:rPr>
        <w:br w:type="page"/>
      </w:r>
    </w:p>
    <w:p w14:paraId="4663D398" w14:textId="77777777" w:rsidR="00CB77BF" w:rsidRPr="00A2318F" w:rsidRDefault="00CB77BF" w:rsidP="00D177BF">
      <w:pPr>
        <w:spacing w:line="480" w:lineRule="auto"/>
        <w:rPr>
          <w:rFonts w:eastAsia="Times New Roman"/>
          <w:sz w:val="22"/>
          <w:szCs w:val="22"/>
        </w:rPr>
      </w:pPr>
    </w:p>
    <w:p w14:paraId="54BA6CEB" w14:textId="77777777" w:rsidR="00B76A69" w:rsidRPr="00A2318F" w:rsidRDefault="00B76A69" w:rsidP="002F1222">
      <w:pPr>
        <w:spacing w:line="480" w:lineRule="auto"/>
        <w:contextualSpacing/>
        <w:rPr>
          <w:rFonts w:eastAsia="Times New Roman"/>
          <w:sz w:val="22"/>
          <w:szCs w:val="22"/>
        </w:rPr>
      </w:pPr>
    </w:p>
    <w:p w14:paraId="7F547452" w14:textId="42CC14D4" w:rsidR="00974AE3" w:rsidRPr="00A2318F" w:rsidRDefault="00B76A69" w:rsidP="00206FFE">
      <w:pPr>
        <w:spacing w:line="480" w:lineRule="auto"/>
        <w:contextualSpacing/>
        <w:jc w:val="center"/>
        <w:rPr>
          <w:rFonts w:eastAsia="Times New Roman"/>
          <w:b/>
          <w:bCs/>
          <w:sz w:val="22"/>
          <w:szCs w:val="22"/>
        </w:rPr>
      </w:pPr>
      <w:r w:rsidRPr="00A2318F">
        <w:rPr>
          <w:rFonts w:eastAsia="Times New Roman"/>
          <w:b/>
          <w:bCs/>
          <w:sz w:val="22"/>
          <w:szCs w:val="22"/>
        </w:rPr>
        <w:t>References:</w:t>
      </w:r>
    </w:p>
    <w:p w14:paraId="2561EF40" w14:textId="77777777" w:rsidR="003A1432" w:rsidRPr="00A2318F" w:rsidRDefault="003A1432" w:rsidP="00206FFE">
      <w:pPr>
        <w:spacing w:line="480" w:lineRule="auto"/>
        <w:rPr>
          <w:sz w:val="22"/>
          <w:szCs w:val="22"/>
        </w:rPr>
      </w:pPr>
    </w:p>
    <w:p w14:paraId="180DE7CC" w14:textId="77A1CE45" w:rsidR="00827D15" w:rsidRPr="00A2318F" w:rsidRDefault="003A1432" w:rsidP="00206FFE">
      <w:pPr>
        <w:spacing w:line="480" w:lineRule="auto"/>
        <w:ind w:left="720" w:hanging="720"/>
        <w:rPr>
          <w:sz w:val="22"/>
          <w:szCs w:val="22"/>
        </w:rPr>
      </w:pPr>
      <w:proofErr w:type="spellStart"/>
      <w:r w:rsidRPr="00A2318F">
        <w:rPr>
          <w:sz w:val="22"/>
          <w:szCs w:val="22"/>
        </w:rPr>
        <w:t>Awati</w:t>
      </w:r>
      <w:proofErr w:type="spellEnd"/>
      <w:r w:rsidRPr="00A2318F">
        <w:rPr>
          <w:sz w:val="22"/>
          <w:szCs w:val="22"/>
        </w:rPr>
        <w:t xml:space="preserve">, R. (2022). </w:t>
      </w:r>
      <w:r w:rsidRPr="00A2318F">
        <w:rPr>
          <w:i/>
          <w:iCs/>
          <w:sz w:val="22"/>
          <w:szCs w:val="22"/>
        </w:rPr>
        <w:t>Initialization vector</w:t>
      </w:r>
      <w:r w:rsidRPr="00A2318F">
        <w:rPr>
          <w:sz w:val="22"/>
          <w:szCs w:val="22"/>
        </w:rPr>
        <w:t xml:space="preserve">. </w:t>
      </w:r>
      <w:r w:rsidR="00827D15" w:rsidRPr="00A2318F">
        <w:rPr>
          <w:sz w:val="22"/>
          <w:szCs w:val="22"/>
        </w:rPr>
        <w:t xml:space="preserve">TechTarget. </w:t>
      </w:r>
      <w:hyperlink r:id="rId21" w:history="1">
        <w:r w:rsidR="00827D15" w:rsidRPr="00A2318F">
          <w:rPr>
            <w:rStyle w:val="Hyperlink"/>
            <w:sz w:val="22"/>
            <w:szCs w:val="22"/>
          </w:rPr>
          <w:t>https://www.techtarget.com/whatis/definition/initialization-vector-IV</w:t>
        </w:r>
      </w:hyperlink>
    </w:p>
    <w:p w14:paraId="35CD9AEF" w14:textId="39242C56" w:rsidR="003A1432" w:rsidRPr="00A2318F" w:rsidRDefault="003A1432" w:rsidP="00206FFE">
      <w:pPr>
        <w:spacing w:line="480" w:lineRule="auto"/>
        <w:ind w:left="720" w:hanging="720"/>
        <w:rPr>
          <w:sz w:val="22"/>
          <w:szCs w:val="22"/>
        </w:rPr>
      </w:pPr>
      <w:r w:rsidRPr="00A2318F">
        <w:rPr>
          <w:sz w:val="22"/>
          <w:szCs w:val="22"/>
        </w:rPr>
        <w:t xml:space="preserve">Beckett, S. (November 1, 2023). </w:t>
      </w:r>
      <w:r w:rsidRPr="00A2318F">
        <w:rPr>
          <w:i/>
          <w:iCs/>
          <w:sz w:val="22"/>
          <w:szCs w:val="22"/>
        </w:rPr>
        <w:t>The Evolution of AES</w:t>
      </w:r>
      <w:r w:rsidRPr="00A2318F">
        <w:rPr>
          <w:sz w:val="22"/>
          <w:szCs w:val="22"/>
        </w:rPr>
        <w:t xml:space="preserve">. </w:t>
      </w:r>
      <w:proofErr w:type="spellStart"/>
      <w:r w:rsidRPr="00A2318F">
        <w:rPr>
          <w:sz w:val="22"/>
          <w:szCs w:val="22"/>
        </w:rPr>
        <w:t>GhostVolt</w:t>
      </w:r>
      <w:proofErr w:type="spellEnd"/>
      <w:r w:rsidRPr="00A2318F">
        <w:rPr>
          <w:sz w:val="22"/>
          <w:szCs w:val="22"/>
        </w:rPr>
        <w:t xml:space="preserve">. https://ghostvolt.com/blog/the-history-of-aes-encryption.html </w:t>
      </w:r>
    </w:p>
    <w:p w14:paraId="7CDC15FC" w14:textId="60CF870B" w:rsidR="00827D15" w:rsidRPr="00A2318F" w:rsidRDefault="00827D15" w:rsidP="00206FFE">
      <w:pPr>
        <w:spacing w:line="480" w:lineRule="auto"/>
        <w:ind w:left="720" w:hanging="720"/>
        <w:rPr>
          <w:sz w:val="22"/>
          <w:szCs w:val="22"/>
        </w:rPr>
      </w:pPr>
      <w:r w:rsidRPr="00A2318F">
        <w:rPr>
          <w:sz w:val="22"/>
          <w:szCs w:val="22"/>
        </w:rPr>
        <w:t xml:space="preserve">Daniel, B. (May 4, 2021). </w:t>
      </w:r>
      <w:r w:rsidR="00206FFE" w:rsidRPr="00A2318F">
        <w:rPr>
          <w:i/>
          <w:iCs/>
          <w:sz w:val="22"/>
          <w:szCs w:val="22"/>
        </w:rPr>
        <w:t xml:space="preserve">Symmetric vs. Asymmetric Encryption: What's the </w:t>
      </w:r>
      <w:proofErr w:type="gramStart"/>
      <w:r w:rsidR="00206FFE" w:rsidRPr="00A2318F">
        <w:rPr>
          <w:i/>
          <w:iCs/>
          <w:sz w:val="22"/>
          <w:szCs w:val="22"/>
        </w:rPr>
        <w:t>Difference?</w:t>
      </w:r>
      <w:r w:rsidR="00206FFE" w:rsidRPr="00A2318F">
        <w:rPr>
          <w:sz w:val="22"/>
          <w:szCs w:val="22"/>
        </w:rPr>
        <w:t>.</w:t>
      </w:r>
      <w:proofErr w:type="gramEnd"/>
      <w:r w:rsidR="00206FFE" w:rsidRPr="00A2318F">
        <w:rPr>
          <w:sz w:val="22"/>
          <w:szCs w:val="22"/>
        </w:rPr>
        <w:t xml:space="preserve"> Trenton Systems. </w:t>
      </w:r>
      <w:r w:rsidR="00206FFE" w:rsidRPr="00A2318F">
        <w:rPr>
          <w:sz w:val="22"/>
          <w:szCs w:val="22"/>
        </w:rPr>
        <w:t>https://www.trentonsystems.com/en-us/resource-hub/blog/symmetric-vs-asymmetric-encryption</w:t>
      </w:r>
    </w:p>
    <w:p w14:paraId="39F53E3C" w14:textId="780B7BA9" w:rsidR="00773121" w:rsidRPr="00A2318F" w:rsidRDefault="00773121" w:rsidP="00206FFE">
      <w:pPr>
        <w:suppressAutoHyphens/>
        <w:spacing w:line="480" w:lineRule="auto"/>
        <w:ind w:left="720" w:hanging="720"/>
        <w:contextualSpacing/>
        <w:rPr>
          <w:rFonts w:ascii="Calibri" w:hAnsi="Calibri" w:cs="Calibri"/>
          <w:sz w:val="22"/>
          <w:szCs w:val="22"/>
        </w:rPr>
      </w:pPr>
      <w:r w:rsidRPr="00A2318F">
        <w:rPr>
          <w:rFonts w:ascii="Calibri" w:hAnsi="Calibri" w:cs="Calibri"/>
          <w:sz w:val="22"/>
          <w:szCs w:val="22"/>
        </w:rPr>
        <w:t xml:space="preserve">Harish, A. (n.d.). </w:t>
      </w:r>
      <w:r w:rsidRPr="00A2318F">
        <w:rPr>
          <w:rFonts w:ascii="Calibri" w:hAnsi="Calibri" w:cs="Calibri"/>
          <w:i/>
          <w:iCs/>
          <w:sz w:val="22"/>
          <w:szCs w:val="22"/>
        </w:rPr>
        <w:t xml:space="preserve">SHA-256 vs. SHA-1: Which Is </w:t>
      </w:r>
      <w:proofErr w:type="gramStart"/>
      <w:r w:rsidRPr="00A2318F">
        <w:rPr>
          <w:rFonts w:ascii="Calibri" w:hAnsi="Calibri" w:cs="Calibri"/>
          <w:i/>
          <w:iCs/>
          <w:sz w:val="22"/>
          <w:szCs w:val="22"/>
        </w:rPr>
        <w:t>The</w:t>
      </w:r>
      <w:proofErr w:type="gramEnd"/>
      <w:r w:rsidRPr="00A2318F">
        <w:rPr>
          <w:rFonts w:ascii="Calibri" w:hAnsi="Calibri" w:cs="Calibri"/>
          <w:i/>
          <w:iCs/>
          <w:sz w:val="22"/>
          <w:szCs w:val="22"/>
        </w:rPr>
        <w:t xml:space="preserve"> Better Encryption?</w:t>
      </w:r>
      <w:r w:rsidRPr="00A2318F">
        <w:rPr>
          <w:rFonts w:ascii="Calibri" w:hAnsi="Calibri" w:cs="Calibri"/>
          <w:sz w:val="22"/>
          <w:szCs w:val="22"/>
        </w:rPr>
        <w:t xml:space="preserve"> secureW2. </w:t>
      </w:r>
      <w:hyperlink r:id="rId22" w:anchor=":~:text=Regarding%20SHA%2D1%20and%20SHA,of%20security%20for%20SHA%2D256" w:history="1">
        <w:r w:rsidRPr="00A2318F">
          <w:rPr>
            <w:rStyle w:val="Hyperlink"/>
            <w:rFonts w:ascii="Calibri" w:hAnsi="Calibri" w:cs="Calibri"/>
            <w:sz w:val="22"/>
            <w:szCs w:val="22"/>
          </w:rPr>
          <w:t>https://www.securew2.com/blog/what-is-sha-encryption-sha-256-vs-sha-1#:~:text=Regarding%20SHA%2D1%20and%20SHA,of%20security%20for%20SHA%2D256</w:t>
        </w:r>
      </w:hyperlink>
      <w:r w:rsidRPr="00A2318F">
        <w:rPr>
          <w:rFonts w:ascii="Calibri" w:hAnsi="Calibri" w:cs="Calibri"/>
          <w:sz w:val="22"/>
          <w:szCs w:val="22"/>
        </w:rPr>
        <w:t>.</w:t>
      </w:r>
    </w:p>
    <w:p w14:paraId="6C45C391" w14:textId="30932FB3" w:rsidR="00062967" w:rsidRPr="00A2318F" w:rsidRDefault="00062967" w:rsidP="00206FFE">
      <w:pPr>
        <w:spacing w:line="480" w:lineRule="auto"/>
        <w:ind w:left="720" w:hanging="720"/>
        <w:rPr>
          <w:i/>
          <w:iCs/>
          <w:sz w:val="22"/>
          <w:szCs w:val="22"/>
          <w:lang w:val="en-JP"/>
        </w:rPr>
      </w:pPr>
      <w:proofErr w:type="spellStart"/>
      <w:r w:rsidRPr="00A2318F">
        <w:rPr>
          <w:sz w:val="22"/>
          <w:szCs w:val="22"/>
        </w:rPr>
        <w:t>Portnox</w:t>
      </w:r>
      <w:proofErr w:type="spellEnd"/>
      <w:r w:rsidRPr="00A2318F">
        <w:rPr>
          <w:sz w:val="22"/>
          <w:szCs w:val="22"/>
        </w:rPr>
        <w:t>. (</w:t>
      </w:r>
      <w:proofErr w:type="spellStart"/>
      <w:r w:rsidRPr="00A2318F">
        <w:rPr>
          <w:sz w:val="22"/>
          <w:szCs w:val="22"/>
        </w:rPr>
        <w:t>n.d</w:t>
      </w:r>
      <w:proofErr w:type="spellEnd"/>
      <w:r w:rsidRPr="00A2318F">
        <w:rPr>
          <w:sz w:val="22"/>
          <w:szCs w:val="22"/>
        </w:rPr>
        <w:t xml:space="preserve">). </w:t>
      </w:r>
      <w:r w:rsidRPr="00A2318F">
        <w:rPr>
          <w:i/>
          <w:iCs/>
          <w:sz w:val="22"/>
          <w:szCs w:val="22"/>
        </w:rPr>
        <w:t xml:space="preserve">What is Advanced Encryption Standard (AES)? </w:t>
      </w:r>
      <w:hyperlink r:id="rId23" w:history="1">
        <w:r w:rsidRPr="00A2318F">
          <w:rPr>
            <w:rStyle w:val="Hyperlink"/>
            <w:i/>
            <w:iCs/>
            <w:sz w:val="22"/>
            <w:szCs w:val="22"/>
            <w:lang w:val="en-JP"/>
          </w:rPr>
          <w:t>https://www.portnox.com/cybersecurity-101/what-is-advanced-encryption-standard-aes/</w:t>
        </w:r>
      </w:hyperlink>
    </w:p>
    <w:p w14:paraId="3787B55F" w14:textId="77777777" w:rsidR="00062967" w:rsidRPr="00A2318F" w:rsidRDefault="00062967" w:rsidP="00062967">
      <w:pPr>
        <w:contextualSpacing/>
        <w:rPr>
          <w:rFonts w:eastAsia="Times New Roman"/>
          <w:sz w:val="22"/>
          <w:szCs w:val="22"/>
        </w:rPr>
      </w:pPr>
    </w:p>
    <w:sectPr w:rsidR="00062967" w:rsidRPr="00A2318F" w:rsidSect="00C41B36">
      <w:headerReference w:type="default" r:id="rId24"/>
      <w:footerReference w:type="even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7857BA" w14:textId="77777777" w:rsidR="00A87E0C" w:rsidRDefault="00A87E0C" w:rsidP="002F3F84">
      <w:r>
        <w:separator/>
      </w:r>
    </w:p>
  </w:endnote>
  <w:endnote w:type="continuationSeparator" w:id="0">
    <w:p w14:paraId="16855849" w14:textId="77777777" w:rsidR="00A87E0C" w:rsidRDefault="00A87E0C" w:rsidP="002F3F84">
      <w:r>
        <w:continuationSeparator/>
      </w:r>
    </w:p>
  </w:endnote>
  <w:endnote w:type="continuationNotice" w:id="1">
    <w:p w14:paraId="3FB63F83" w14:textId="77777777" w:rsidR="00A87E0C" w:rsidRDefault="00A87E0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BC72A" w14:textId="4E6DB2BB" w:rsidR="002F3F84" w:rsidRDefault="002F3F84" w:rsidP="004B2BE0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11F28B6E" w14:textId="77777777" w:rsidR="002F3F84" w:rsidRDefault="002F3F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37951508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0FEF54B" w14:textId="37B74FE9" w:rsidR="002F3F84" w:rsidRDefault="002F3F84" w:rsidP="004B2BE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20ACD"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67F1C427" w14:textId="77777777" w:rsidR="002F3F84" w:rsidRDefault="002F3F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A59B21" w14:textId="77777777" w:rsidR="00A87E0C" w:rsidRDefault="00A87E0C" w:rsidP="002F3F84">
      <w:r>
        <w:separator/>
      </w:r>
    </w:p>
  </w:footnote>
  <w:footnote w:type="continuationSeparator" w:id="0">
    <w:p w14:paraId="61D33652" w14:textId="77777777" w:rsidR="00A87E0C" w:rsidRDefault="00A87E0C" w:rsidP="002F3F84">
      <w:r>
        <w:continuationSeparator/>
      </w:r>
    </w:p>
  </w:footnote>
  <w:footnote w:type="continuationNotice" w:id="1">
    <w:p w14:paraId="3A64DE89" w14:textId="77777777" w:rsidR="00A87E0C" w:rsidRDefault="00A87E0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0C05E8" w14:textId="24027E91" w:rsidR="5DD73C14" w:rsidRDefault="5DD73C14" w:rsidP="5DD73C14">
    <w:pPr>
      <w:spacing w:after="20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D5B49"/>
    <w:multiLevelType w:val="multilevel"/>
    <w:tmpl w:val="86A4B088"/>
    <w:lvl w:ilvl="0">
      <w:start w:val="1"/>
      <w:numFmt w:val="lowerLetter"/>
      <w:lvlText w:val="%1)"/>
      <w:lvlJc w:val="left"/>
      <w:pPr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" w15:restartNumberingAfterBreak="0">
    <w:nsid w:val="08170D9F"/>
    <w:multiLevelType w:val="multilevel"/>
    <w:tmpl w:val="75547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D8135F"/>
    <w:multiLevelType w:val="hybridMultilevel"/>
    <w:tmpl w:val="9D809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E50ABA"/>
    <w:multiLevelType w:val="hybridMultilevel"/>
    <w:tmpl w:val="252C84BC"/>
    <w:lvl w:ilvl="0" w:tplc="A1328F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393631"/>
    <w:multiLevelType w:val="hybridMultilevel"/>
    <w:tmpl w:val="91B09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BB2DB5"/>
    <w:multiLevelType w:val="multilevel"/>
    <w:tmpl w:val="8A14A116"/>
    <w:lvl w:ilvl="0">
      <w:start w:val="1"/>
      <w:numFmt w:val="lowerLetter"/>
      <w:lvlText w:val="%1)"/>
      <w:lvlJc w:val="left"/>
      <w:pPr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" w15:restartNumberingAfterBreak="0">
    <w:nsid w:val="2294345C"/>
    <w:multiLevelType w:val="hybridMultilevel"/>
    <w:tmpl w:val="826015F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B6CE8554">
      <w:start w:val="1"/>
      <w:numFmt w:val="lowerRoman"/>
      <w:lvlText w:val="%2."/>
      <w:lvlJc w:val="right"/>
      <w:pPr>
        <w:ind w:left="1440" w:hanging="360"/>
      </w:pPr>
    </w:lvl>
    <w:lvl w:ilvl="2" w:tplc="D186B96C">
      <w:start w:val="1"/>
      <w:numFmt w:val="lowerRoman"/>
      <w:lvlText w:val="%3."/>
      <w:lvlJc w:val="right"/>
      <w:pPr>
        <w:ind w:left="2160" w:hanging="180"/>
      </w:pPr>
    </w:lvl>
    <w:lvl w:ilvl="3" w:tplc="D89C7BC2">
      <w:start w:val="1"/>
      <w:numFmt w:val="decimal"/>
      <w:lvlText w:val="%4."/>
      <w:lvlJc w:val="left"/>
      <w:pPr>
        <w:ind w:left="2880" w:hanging="360"/>
      </w:pPr>
    </w:lvl>
    <w:lvl w:ilvl="4" w:tplc="314EF132">
      <w:start w:val="1"/>
      <w:numFmt w:val="lowerLetter"/>
      <w:lvlText w:val="%5."/>
      <w:lvlJc w:val="left"/>
      <w:pPr>
        <w:ind w:left="3600" w:hanging="360"/>
      </w:pPr>
    </w:lvl>
    <w:lvl w:ilvl="5" w:tplc="CEBC89E6">
      <w:start w:val="1"/>
      <w:numFmt w:val="lowerRoman"/>
      <w:lvlText w:val="%6."/>
      <w:lvlJc w:val="right"/>
      <w:pPr>
        <w:ind w:left="4320" w:hanging="180"/>
      </w:pPr>
    </w:lvl>
    <w:lvl w:ilvl="6" w:tplc="CF36DC96">
      <w:start w:val="1"/>
      <w:numFmt w:val="decimal"/>
      <w:lvlText w:val="%7."/>
      <w:lvlJc w:val="left"/>
      <w:pPr>
        <w:ind w:left="5040" w:hanging="360"/>
      </w:pPr>
    </w:lvl>
    <w:lvl w:ilvl="7" w:tplc="13DC5DFA">
      <w:start w:val="1"/>
      <w:numFmt w:val="lowerLetter"/>
      <w:lvlText w:val="%8."/>
      <w:lvlJc w:val="left"/>
      <w:pPr>
        <w:ind w:left="5760" w:hanging="360"/>
      </w:pPr>
    </w:lvl>
    <w:lvl w:ilvl="8" w:tplc="A0542B1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C910D7"/>
    <w:multiLevelType w:val="hybridMultilevel"/>
    <w:tmpl w:val="98F0B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6024F5"/>
    <w:multiLevelType w:val="hybridMultilevel"/>
    <w:tmpl w:val="E80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572642"/>
    <w:multiLevelType w:val="hybridMultilevel"/>
    <w:tmpl w:val="5A7EE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A002B2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B6CE8554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51066E"/>
    <w:multiLevelType w:val="hybridMultilevel"/>
    <w:tmpl w:val="FDA4157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8F76756"/>
    <w:multiLevelType w:val="hybridMultilevel"/>
    <w:tmpl w:val="E3000D7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485543"/>
    <w:multiLevelType w:val="multilevel"/>
    <w:tmpl w:val="5CC2D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7A427C"/>
    <w:multiLevelType w:val="hybridMultilevel"/>
    <w:tmpl w:val="8182B8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6B2CF6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EC3C95"/>
    <w:multiLevelType w:val="hybridMultilevel"/>
    <w:tmpl w:val="E3000D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68065F"/>
    <w:multiLevelType w:val="hybridMultilevel"/>
    <w:tmpl w:val="430C925E"/>
    <w:lvl w:ilvl="0" w:tplc="A582FCD8">
      <w:start w:val="1"/>
      <w:numFmt w:val="lowerLetter"/>
      <w:lvlText w:val="%1."/>
      <w:lvlJc w:val="left"/>
      <w:pPr>
        <w:ind w:left="720" w:hanging="360"/>
      </w:pPr>
    </w:lvl>
    <w:lvl w:ilvl="1" w:tplc="920A06F8">
      <w:start w:val="1"/>
      <w:numFmt w:val="lowerLetter"/>
      <w:lvlText w:val="%2."/>
      <w:lvlJc w:val="left"/>
      <w:pPr>
        <w:ind w:left="1440" w:hanging="360"/>
      </w:pPr>
    </w:lvl>
    <w:lvl w:ilvl="2" w:tplc="B6CE8554">
      <w:start w:val="1"/>
      <w:numFmt w:val="lowerRoman"/>
      <w:lvlText w:val="%3."/>
      <w:lvlJc w:val="right"/>
      <w:pPr>
        <w:ind w:left="2160" w:hanging="180"/>
      </w:pPr>
    </w:lvl>
    <w:lvl w:ilvl="3" w:tplc="504E39A2">
      <w:start w:val="1"/>
      <w:numFmt w:val="decimal"/>
      <w:lvlText w:val="%4."/>
      <w:lvlJc w:val="left"/>
      <w:pPr>
        <w:ind w:left="2880" w:hanging="360"/>
      </w:pPr>
    </w:lvl>
    <w:lvl w:ilvl="4" w:tplc="8F702958">
      <w:start w:val="1"/>
      <w:numFmt w:val="lowerLetter"/>
      <w:lvlText w:val="%5."/>
      <w:lvlJc w:val="left"/>
      <w:pPr>
        <w:ind w:left="3600" w:hanging="360"/>
      </w:pPr>
    </w:lvl>
    <w:lvl w:ilvl="5" w:tplc="5C92C970">
      <w:start w:val="1"/>
      <w:numFmt w:val="lowerRoman"/>
      <w:lvlText w:val="%6."/>
      <w:lvlJc w:val="right"/>
      <w:pPr>
        <w:ind w:left="4320" w:hanging="180"/>
      </w:pPr>
    </w:lvl>
    <w:lvl w:ilvl="6" w:tplc="846E0320">
      <w:start w:val="1"/>
      <w:numFmt w:val="decimal"/>
      <w:lvlText w:val="%7."/>
      <w:lvlJc w:val="left"/>
      <w:pPr>
        <w:ind w:left="5040" w:hanging="360"/>
      </w:pPr>
    </w:lvl>
    <w:lvl w:ilvl="7" w:tplc="5E30C69E">
      <w:start w:val="1"/>
      <w:numFmt w:val="lowerLetter"/>
      <w:lvlText w:val="%8."/>
      <w:lvlJc w:val="left"/>
      <w:pPr>
        <w:ind w:left="5760" w:hanging="360"/>
      </w:pPr>
    </w:lvl>
    <w:lvl w:ilvl="8" w:tplc="14F8CBF2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40735E"/>
    <w:multiLevelType w:val="multilevel"/>
    <w:tmpl w:val="7F5EC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4F4200"/>
    <w:multiLevelType w:val="hybridMultilevel"/>
    <w:tmpl w:val="CE52D5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C45D9F"/>
    <w:multiLevelType w:val="hybridMultilevel"/>
    <w:tmpl w:val="F438D4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0725BE"/>
    <w:multiLevelType w:val="hybridMultilevel"/>
    <w:tmpl w:val="28327DDE"/>
    <w:lvl w:ilvl="0" w:tplc="53AEBFE0">
      <w:start w:val="1"/>
      <w:numFmt w:val="decimal"/>
      <w:lvlText w:val="%1."/>
      <w:lvlJc w:val="left"/>
      <w:pPr>
        <w:ind w:left="720" w:hanging="360"/>
      </w:pPr>
    </w:lvl>
    <w:lvl w:ilvl="1" w:tplc="AFD03DB4">
      <w:start w:val="1"/>
      <w:numFmt w:val="lowerLetter"/>
      <w:lvlText w:val="%2."/>
      <w:lvlJc w:val="left"/>
      <w:pPr>
        <w:ind w:left="1440" w:hanging="360"/>
      </w:pPr>
    </w:lvl>
    <w:lvl w:ilvl="2" w:tplc="77C42CAC">
      <w:start w:val="1"/>
      <w:numFmt w:val="lowerRoman"/>
      <w:lvlText w:val="%3."/>
      <w:lvlJc w:val="right"/>
      <w:pPr>
        <w:ind w:left="2160" w:hanging="180"/>
      </w:pPr>
    </w:lvl>
    <w:lvl w:ilvl="3" w:tplc="4EF2FE3A">
      <w:start w:val="1"/>
      <w:numFmt w:val="decimal"/>
      <w:lvlText w:val="%4."/>
      <w:lvlJc w:val="left"/>
      <w:pPr>
        <w:ind w:left="2880" w:hanging="360"/>
      </w:pPr>
    </w:lvl>
    <w:lvl w:ilvl="4" w:tplc="C08AFD40">
      <w:start w:val="1"/>
      <w:numFmt w:val="lowerLetter"/>
      <w:lvlText w:val="%5."/>
      <w:lvlJc w:val="left"/>
      <w:pPr>
        <w:ind w:left="3600" w:hanging="360"/>
      </w:pPr>
    </w:lvl>
    <w:lvl w:ilvl="5" w:tplc="22989F38">
      <w:start w:val="1"/>
      <w:numFmt w:val="lowerRoman"/>
      <w:lvlText w:val="%6."/>
      <w:lvlJc w:val="right"/>
      <w:pPr>
        <w:ind w:left="4320" w:hanging="180"/>
      </w:pPr>
    </w:lvl>
    <w:lvl w:ilvl="6" w:tplc="938C0FB4">
      <w:start w:val="1"/>
      <w:numFmt w:val="decimal"/>
      <w:lvlText w:val="%7."/>
      <w:lvlJc w:val="left"/>
      <w:pPr>
        <w:ind w:left="5040" w:hanging="360"/>
      </w:pPr>
    </w:lvl>
    <w:lvl w:ilvl="7" w:tplc="CAE2F2C8">
      <w:start w:val="1"/>
      <w:numFmt w:val="lowerLetter"/>
      <w:lvlText w:val="%8."/>
      <w:lvlJc w:val="left"/>
      <w:pPr>
        <w:ind w:left="5760" w:hanging="360"/>
      </w:pPr>
    </w:lvl>
    <w:lvl w:ilvl="8" w:tplc="7BB07822">
      <w:start w:val="1"/>
      <w:numFmt w:val="lowerRoman"/>
      <w:lvlText w:val="%9."/>
      <w:lvlJc w:val="right"/>
      <w:pPr>
        <w:ind w:left="6480" w:hanging="180"/>
      </w:pPr>
    </w:lvl>
  </w:abstractNum>
  <w:num w:numId="1" w16cid:durableId="1316837529">
    <w:abstractNumId w:val="17"/>
  </w:num>
  <w:num w:numId="2" w16cid:durableId="283582607">
    <w:abstractNumId w:val="21"/>
  </w:num>
  <w:num w:numId="3" w16cid:durableId="535311845">
    <w:abstractNumId w:val="6"/>
  </w:num>
  <w:num w:numId="4" w16cid:durableId="1567035172">
    <w:abstractNumId w:val="9"/>
  </w:num>
  <w:num w:numId="5" w16cid:durableId="1150101466">
    <w:abstractNumId w:val="4"/>
  </w:num>
  <w:num w:numId="6" w16cid:durableId="1653368024">
    <w:abstractNumId w:val="18"/>
  </w:num>
  <w:num w:numId="7" w16cid:durableId="311909752">
    <w:abstractNumId w:val="13"/>
    <w:lvlOverride w:ilvl="0">
      <w:lvl w:ilvl="0">
        <w:numFmt w:val="lowerLetter"/>
        <w:lvlText w:val="%1."/>
        <w:lvlJc w:val="left"/>
      </w:lvl>
    </w:lvlOverride>
  </w:num>
  <w:num w:numId="8" w16cid:durableId="1135372609">
    <w:abstractNumId w:val="5"/>
  </w:num>
  <w:num w:numId="9" w16cid:durableId="1968121583">
    <w:abstractNumId w:val="1"/>
    <w:lvlOverride w:ilvl="0">
      <w:lvl w:ilvl="0">
        <w:numFmt w:val="lowerLetter"/>
        <w:lvlText w:val="%1."/>
        <w:lvlJc w:val="left"/>
      </w:lvl>
    </w:lvlOverride>
  </w:num>
  <w:num w:numId="10" w16cid:durableId="406732158">
    <w:abstractNumId w:val="0"/>
  </w:num>
  <w:num w:numId="11" w16cid:durableId="598104681">
    <w:abstractNumId w:val="3"/>
  </w:num>
  <w:num w:numId="12" w16cid:durableId="388581279">
    <w:abstractNumId w:val="20"/>
  </w:num>
  <w:num w:numId="13" w16cid:durableId="1104689500">
    <w:abstractNumId w:val="16"/>
  </w:num>
  <w:num w:numId="14" w16cid:durableId="2067336669">
    <w:abstractNumId w:val="2"/>
  </w:num>
  <w:num w:numId="15" w16cid:durableId="1664311508">
    <w:abstractNumId w:val="12"/>
  </w:num>
  <w:num w:numId="16" w16cid:durableId="1612474167">
    <w:abstractNumId w:val="10"/>
  </w:num>
  <w:num w:numId="17" w16cid:durableId="759562493">
    <w:abstractNumId w:val="15"/>
  </w:num>
  <w:num w:numId="18" w16cid:durableId="86704425">
    <w:abstractNumId w:val="19"/>
  </w:num>
  <w:num w:numId="19" w16cid:durableId="973825694">
    <w:abstractNumId w:val="7"/>
  </w:num>
  <w:num w:numId="20" w16cid:durableId="603803930">
    <w:abstractNumId w:val="14"/>
  </w:num>
  <w:num w:numId="21" w16cid:durableId="12077714">
    <w:abstractNumId w:val="11"/>
  </w:num>
  <w:num w:numId="22" w16cid:durableId="133379514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E0MjQxMDW2MDG3NDZW0lEKTi0uzszPAykwrAUAci3XeiwAAAA="/>
  </w:docVars>
  <w:rsids>
    <w:rsidRoot w:val="00523478"/>
    <w:rsid w:val="00010B8A"/>
    <w:rsid w:val="0001240B"/>
    <w:rsid w:val="000202DE"/>
    <w:rsid w:val="00025C05"/>
    <w:rsid w:val="0004531D"/>
    <w:rsid w:val="00052476"/>
    <w:rsid w:val="00052CCC"/>
    <w:rsid w:val="00056D6B"/>
    <w:rsid w:val="00062967"/>
    <w:rsid w:val="000B328F"/>
    <w:rsid w:val="000C7320"/>
    <w:rsid w:val="000C7508"/>
    <w:rsid w:val="000D06F0"/>
    <w:rsid w:val="000D241B"/>
    <w:rsid w:val="00102660"/>
    <w:rsid w:val="0010436E"/>
    <w:rsid w:val="00114D54"/>
    <w:rsid w:val="00120ACD"/>
    <w:rsid w:val="00120F7F"/>
    <w:rsid w:val="001344B9"/>
    <w:rsid w:val="00141795"/>
    <w:rsid w:val="00144936"/>
    <w:rsid w:val="00151233"/>
    <w:rsid w:val="00162675"/>
    <w:rsid w:val="00164480"/>
    <w:rsid w:val="00170053"/>
    <w:rsid w:val="0017735A"/>
    <w:rsid w:val="00177698"/>
    <w:rsid w:val="00182245"/>
    <w:rsid w:val="00183C9F"/>
    <w:rsid w:val="00185C58"/>
    <w:rsid w:val="00187548"/>
    <w:rsid w:val="001933BA"/>
    <w:rsid w:val="001A381D"/>
    <w:rsid w:val="001A650D"/>
    <w:rsid w:val="001B4F8C"/>
    <w:rsid w:val="001D5A42"/>
    <w:rsid w:val="001F5F49"/>
    <w:rsid w:val="002001E0"/>
    <w:rsid w:val="00206FFE"/>
    <w:rsid w:val="00223392"/>
    <w:rsid w:val="00234FC3"/>
    <w:rsid w:val="00246C90"/>
    <w:rsid w:val="00271E26"/>
    <w:rsid w:val="002778D5"/>
    <w:rsid w:val="00277B38"/>
    <w:rsid w:val="00281DF1"/>
    <w:rsid w:val="00292377"/>
    <w:rsid w:val="002A1A18"/>
    <w:rsid w:val="002B4D43"/>
    <w:rsid w:val="002B7E05"/>
    <w:rsid w:val="002C4DE6"/>
    <w:rsid w:val="002E090D"/>
    <w:rsid w:val="002F1222"/>
    <w:rsid w:val="002F3F84"/>
    <w:rsid w:val="0030117D"/>
    <w:rsid w:val="00321D27"/>
    <w:rsid w:val="00335200"/>
    <w:rsid w:val="003360D3"/>
    <w:rsid w:val="0033644E"/>
    <w:rsid w:val="00352FD0"/>
    <w:rsid w:val="00366554"/>
    <w:rsid w:val="003726AD"/>
    <w:rsid w:val="00373153"/>
    <w:rsid w:val="003806CC"/>
    <w:rsid w:val="003978A0"/>
    <w:rsid w:val="003A1432"/>
    <w:rsid w:val="003A1621"/>
    <w:rsid w:val="003D6CD1"/>
    <w:rsid w:val="003E2462"/>
    <w:rsid w:val="003E399D"/>
    <w:rsid w:val="00403219"/>
    <w:rsid w:val="00413DE0"/>
    <w:rsid w:val="004536C7"/>
    <w:rsid w:val="0045610F"/>
    <w:rsid w:val="0046151B"/>
    <w:rsid w:val="004674CF"/>
    <w:rsid w:val="00471FB2"/>
    <w:rsid w:val="00473815"/>
    <w:rsid w:val="00481391"/>
    <w:rsid w:val="00485402"/>
    <w:rsid w:val="004B29BA"/>
    <w:rsid w:val="004B2BE0"/>
    <w:rsid w:val="004B5A6B"/>
    <w:rsid w:val="004D78B4"/>
    <w:rsid w:val="004F1808"/>
    <w:rsid w:val="004F3656"/>
    <w:rsid w:val="00512ADF"/>
    <w:rsid w:val="00523478"/>
    <w:rsid w:val="00531FBF"/>
    <w:rsid w:val="005459F9"/>
    <w:rsid w:val="00552392"/>
    <w:rsid w:val="00574C31"/>
    <w:rsid w:val="00577455"/>
    <w:rsid w:val="0058064D"/>
    <w:rsid w:val="00583A02"/>
    <w:rsid w:val="005A1B32"/>
    <w:rsid w:val="005A6070"/>
    <w:rsid w:val="005A786D"/>
    <w:rsid w:val="005A7C7F"/>
    <w:rsid w:val="005C593C"/>
    <w:rsid w:val="005D020B"/>
    <w:rsid w:val="005E6088"/>
    <w:rsid w:val="005F319F"/>
    <w:rsid w:val="005F574E"/>
    <w:rsid w:val="006017FD"/>
    <w:rsid w:val="006032B6"/>
    <w:rsid w:val="00607B2A"/>
    <w:rsid w:val="006201FC"/>
    <w:rsid w:val="00632C6F"/>
    <w:rsid w:val="00633225"/>
    <w:rsid w:val="00637B05"/>
    <w:rsid w:val="00643B3E"/>
    <w:rsid w:val="006568E8"/>
    <w:rsid w:val="00684F61"/>
    <w:rsid w:val="006A66A8"/>
    <w:rsid w:val="006B66FE"/>
    <w:rsid w:val="006E1A73"/>
    <w:rsid w:val="006E3003"/>
    <w:rsid w:val="006F0828"/>
    <w:rsid w:val="006F6929"/>
    <w:rsid w:val="00701A84"/>
    <w:rsid w:val="00701EB7"/>
    <w:rsid w:val="0071273D"/>
    <w:rsid w:val="00716259"/>
    <w:rsid w:val="00761A1F"/>
    <w:rsid w:val="00765474"/>
    <w:rsid w:val="0076659B"/>
    <w:rsid w:val="00770B98"/>
    <w:rsid w:val="00773121"/>
    <w:rsid w:val="007816D1"/>
    <w:rsid w:val="00790486"/>
    <w:rsid w:val="00793EE5"/>
    <w:rsid w:val="00794399"/>
    <w:rsid w:val="00794C09"/>
    <w:rsid w:val="00797EC8"/>
    <w:rsid w:val="007D35D3"/>
    <w:rsid w:val="007F517A"/>
    <w:rsid w:val="00816AE9"/>
    <w:rsid w:val="00824ABB"/>
    <w:rsid w:val="00826665"/>
    <w:rsid w:val="00827D15"/>
    <w:rsid w:val="00844A5D"/>
    <w:rsid w:val="00854AD5"/>
    <w:rsid w:val="00861EC1"/>
    <w:rsid w:val="008A7514"/>
    <w:rsid w:val="008B068E"/>
    <w:rsid w:val="00926013"/>
    <w:rsid w:val="00940B1A"/>
    <w:rsid w:val="00947899"/>
    <w:rsid w:val="00957280"/>
    <w:rsid w:val="009714E8"/>
    <w:rsid w:val="00974AE3"/>
    <w:rsid w:val="009810D5"/>
    <w:rsid w:val="009826D6"/>
    <w:rsid w:val="009C31C0"/>
    <w:rsid w:val="009C6202"/>
    <w:rsid w:val="009C7B99"/>
    <w:rsid w:val="009D3129"/>
    <w:rsid w:val="009D72D6"/>
    <w:rsid w:val="009F285B"/>
    <w:rsid w:val="00A2133A"/>
    <w:rsid w:val="00A2318F"/>
    <w:rsid w:val="00A87E0C"/>
    <w:rsid w:val="00AC1A15"/>
    <w:rsid w:val="00AC3626"/>
    <w:rsid w:val="00AD43C0"/>
    <w:rsid w:val="00AE27A8"/>
    <w:rsid w:val="00AE5B33"/>
    <w:rsid w:val="00AF4C03"/>
    <w:rsid w:val="00B016B5"/>
    <w:rsid w:val="00B02296"/>
    <w:rsid w:val="00B02A0E"/>
    <w:rsid w:val="00B03C25"/>
    <w:rsid w:val="00B20F52"/>
    <w:rsid w:val="00B26489"/>
    <w:rsid w:val="00B32ED6"/>
    <w:rsid w:val="00B34FF4"/>
    <w:rsid w:val="00B35185"/>
    <w:rsid w:val="00B406E8"/>
    <w:rsid w:val="00B50C83"/>
    <w:rsid w:val="00B720DC"/>
    <w:rsid w:val="00B76A69"/>
    <w:rsid w:val="00B7788F"/>
    <w:rsid w:val="00BA5A41"/>
    <w:rsid w:val="00BC596F"/>
    <w:rsid w:val="00BE63F8"/>
    <w:rsid w:val="00BF79EA"/>
    <w:rsid w:val="00C32F3D"/>
    <w:rsid w:val="00C36C46"/>
    <w:rsid w:val="00C41B36"/>
    <w:rsid w:val="00C56FC2"/>
    <w:rsid w:val="00C67FA3"/>
    <w:rsid w:val="00C7037C"/>
    <w:rsid w:val="00C96B9B"/>
    <w:rsid w:val="00CA1FD3"/>
    <w:rsid w:val="00CB63F4"/>
    <w:rsid w:val="00CB77BF"/>
    <w:rsid w:val="00CE28F9"/>
    <w:rsid w:val="00CE44E9"/>
    <w:rsid w:val="00CE7115"/>
    <w:rsid w:val="00CF445D"/>
    <w:rsid w:val="00CF618A"/>
    <w:rsid w:val="00D0558B"/>
    <w:rsid w:val="00D177BF"/>
    <w:rsid w:val="00D2454E"/>
    <w:rsid w:val="00D47759"/>
    <w:rsid w:val="00D82105"/>
    <w:rsid w:val="00D83D1A"/>
    <w:rsid w:val="00DB074B"/>
    <w:rsid w:val="00DB5652"/>
    <w:rsid w:val="00DB7E07"/>
    <w:rsid w:val="00DC2065"/>
    <w:rsid w:val="00DD1D2B"/>
    <w:rsid w:val="00DD6742"/>
    <w:rsid w:val="00DE2CC3"/>
    <w:rsid w:val="00DE385F"/>
    <w:rsid w:val="00E02BD0"/>
    <w:rsid w:val="00E06176"/>
    <w:rsid w:val="00E22E9B"/>
    <w:rsid w:val="00E237C2"/>
    <w:rsid w:val="00E33862"/>
    <w:rsid w:val="00E4044A"/>
    <w:rsid w:val="00E44E26"/>
    <w:rsid w:val="00E5594E"/>
    <w:rsid w:val="00E57C19"/>
    <w:rsid w:val="00E66FC0"/>
    <w:rsid w:val="00E941D0"/>
    <w:rsid w:val="00EA358D"/>
    <w:rsid w:val="00EB1CEC"/>
    <w:rsid w:val="00EB320D"/>
    <w:rsid w:val="00EB4E90"/>
    <w:rsid w:val="00EC1872"/>
    <w:rsid w:val="00EC29F5"/>
    <w:rsid w:val="00ED1CC4"/>
    <w:rsid w:val="00EE3EAE"/>
    <w:rsid w:val="00EF4D6F"/>
    <w:rsid w:val="00F02462"/>
    <w:rsid w:val="00F2538C"/>
    <w:rsid w:val="00F432FF"/>
    <w:rsid w:val="00F651C8"/>
    <w:rsid w:val="00F72352"/>
    <w:rsid w:val="00F80B55"/>
    <w:rsid w:val="00F81BBB"/>
    <w:rsid w:val="00FC0B7C"/>
    <w:rsid w:val="00FC0F12"/>
    <w:rsid w:val="00FC36E8"/>
    <w:rsid w:val="00FC47F0"/>
    <w:rsid w:val="00FD1686"/>
    <w:rsid w:val="00FD7CC8"/>
    <w:rsid w:val="00FF48E7"/>
    <w:rsid w:val="00FF5CF5"/>
    <w:rsid w:val="018FF2A0"/>
    <w:rsid w:val="02F243EC"/>
    <w:rsid w:val="195DB78F"/>
    <w:rsid w:val="1FA2FC07"/>
    <w:rsid w:val="1FCCF913"/>
    <w:rsid w:val="2168C974"/>
    <w:rsid w:val="236039E6"/>
    <w:rsid w:val="275A6BDC"/>
    <w:rsid w:val="2CB369A1"/>
    <w:rsid w:val="2E5D5C8F"/>
    <w:rsid w:val="2F43C643"/>
    <w:rsid w:val="30A2BF11"/>
    <w:rsid w:val="329BBDBD"/>
    <w:rsid w:val="3322AB25"/>
    <w:rsid w:val="347D29E8"/>
    <w:rsid w:val="35D35E7F"/>
    <w:rsid w:val="3AE22101"/>
    <w:rsid w:val="3BC013C1"/>
    <w:rsid w:val="4007FAAC"/>
    <w:rsid w:val="44136985"/>
    <w:rsid w:val="454174DB"/>
    <w:rsid w:val="47F056AF"/>
    <w:rsid w:val="48E6DAA8"/>
    <w:rsid w:val="4A82AB09"/>
    <w:rsid w:val="4E510242"/>
    <w:rsid w:val="5018F677"/>
    <w:rsid w:val="51391587"/>
    <w:rsid w:val="56954D80"/>
    <w:rsid w:val="5A02075A"/>
    <w:rsid w:val="5B587107"/>
    <w:rsid w:val="5B95489A"/>
    <w:rsid w:val="5DD73C14"/>
    <w:rsid w:val="604FE896"/>
    <w:rsid w:val="620D193F"/>
    <w:rsid w:val="6292A5E1"/>
    <w:rsid w:val="681DCBB2"/>
    <w:rsid w:val="69DDBFCF"/>
    <w:rsid w:val="69EDBCD2"/>
    <w:rsid w:val="6D4E6B20"/>
    <w:rsid w:val="7101F37A"/>
    <w:rsid w:val="783D8A15"/>
    <w:rsid w:val="7AA95D77"/>
    <w:rsid w:val="7C567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A5358"/>
  <w15:chartTrackingRefBased/>
  <w15:docId w15:val="{292544A6-277A-4021-AFDF-84DED2D52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D43"/>
    <w:pPr>
      <w:contextualSpacing/>
      <w:jc w:val="center"/>
      <w:outlineLvl w:val="0"/>
    </w:pPr>
    <w:rPr>
      <w:rFonts w:cstheme="minorHAnsi"/>
      <w:b/>
      <w:bCs/>
    </w:rPr>
  </w:style>
  <w:style w:type="paragraph" w:styleId="Heading2">
    <w:name w:val="heading 2"/>
    <w:basedOn w:val="TOCHeading"/>
    <w:link w:val="Heading2Char"/>
    <w:uiPriority w:val="9"/>
    <w:qFormat/>
    <w:rsid w:val="00B7788F"/>
    <w:pPr>
      <w:jc w:val="left"/>
      <w:outlineLvl w:val="1"/>
    </w:pPr>
    <w:rPr>
      <w:b/>
      <w:bCs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2F3D"/>
    <w:pPr>
      <w:keepNext/>
      <w:keepLines/>
      <w:spacing w:before="40"/>
      <w:outlineLvl w:val="2"/>
    </w:pPr>
    <w:rPr>
      <w:rFonts w:ascii="Times New Roman" w:eastAsiaTheme="majorEastAsia" w:hAnsi="Times New Roman" w:cstheme="majorBidi"/>
      <w:color w:val="1F3864" w:themeColor="accent1" w:themeShade="80"/>
      <w:sz w:val="28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2F3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5C0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B7788F"/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EE3EAE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EE3EAE"/>
  </w:style>
  <w:style w:type="character" w:customStyle="1" w:styleId="Heading1Char">
    <w:name w:val="Heading 1 Char"/>
    <w:basedOn w:val="DefaultParagraphFont"/>
    <w:link w:val="Heading1"/>
    <w:uiPriority w:val="9"/>
    <w:rsid w:val="002B4D43"/>
    <w:rPr>
      <w:rFonts w:cstheme="minorHAnsi"/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5C593C"/>
    <w:pPr>
      <w:spacing w:before="480" w:line="276" w:lineRule="auto"/>
      <w:outlineLvl w:val="9"/>
    </w:pPr>
    <w:rPr>
      <w:b w:val="0"/>
      <w:bCs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FF5CF5"/>
    <w:pPr>
      <w:tabs>
        <w:tab w:val="right" w:leader="dot" w:pos="9350"/>
      </w:tabs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03219"/>
    <w:pPr>
      <w:tabs>
        <w:tab w:val="right" w:leader="dot" w:pos="9350"/>
      </w:tabs>
    </w:pPr>
    <w:rPr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C593C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C593C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F3F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3F84"/>
  </w:style>
  <w:style w:type="character" w:styleId="PageNumber">
    <w:name w:val="page number"/>
    <w:basedOn w:val="DefaultParagraphFont"/>
    <w:uiPriority w:val="99"/>
    <w:semiHidden/>
    <w:unhideWhenUsed/>
    <w:rsid w:val="002F3F84"/>
  </w:style>
  <w:style w:type="table" w:styleId="TableGrid">
    <w:name w:val="Table Grid"/>
    <w:basedOn w:val="TableNormal"/>
    <w:uiPriority w:val="39"/>
    <w:rsid w:val="00531F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064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32F3D"/>
    <w:rPr>
      <w:rFonts w:ascii="Times New Roman" w:eastAsiaTheme="majorEastAsia" w:hAnsi="Times New Roman" w:cstheme="majorBidi"/>
      <w:color w:val="1F3864" w:themeColor="accent1" w:themeShade="80"/>
      <w:sz w:val="28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C32F3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445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445D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473815"/>
  </w:style>
  <w:style w:type="paragraph" w:styleId="Header">
    <w:name w:val="header"/>
    <w:basedOn w:val="Normal"/>
    <w:link w:val="HeaderChar"/>
    <w:uiPriority w:val="99"/>
    <w:unhideWhenUsed/>
    <w:rsid w:val="007904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0486"/>
  </w:style>
  <w:style w:type="character" w:styleId="CommentReference">
    <w:name w:val="annotation reference"/>
    <w:basedOn w:val="DefaultParagraphFont"/>
    <w:uiPriority w:val="99"/>
    <w:semiHidden/>
    <w:unhideWhenUsed/>
    <w:rsid w:val="0079048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9048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9048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04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0486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827D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8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hyperlink" Target="https://www.techtarget.com/whatis/definition/initialization-vector-IV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www.portnox.com/cybersecurity-101/what-is-advanced-encryption-standard-aes/" TargetMode="Externa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www.securew2.com/blog/what-is-sha-encryption-sha-256-vs-sha-1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CC0A6DD1FA224496921034181E8D3A" ma:contentTypeVersion="14" ma:contentTypeDescription="Create a new document." ma:contentTypeScope="" ma:versionID="ff6a6df06ef94ff418f3c8b370b904e6">
  <xsd:schema xmlns:xsd="http://www.w3.org/2001/XMLSchema" xmlns:xs="http://www.w3.org/2001/XMLSchema" xmlns:p="http://schemas.microsoft.com/office/2006/metadata/properties" xmlns:ns2="c534d78a-cb69-4aca-a069-043e1704d47b" xmlns:ns3="40cc8b17-6277-40d3-adb4-53037ef9c179" targetNamespace="http://schemas.microsoft.com/office/2006/metadata/properties" ma:root="true" ma:fieldsID="b2980321f430c580e134f30fce888d45" ns2:_="" ns3:_="">
    <xsd:import namespace="c534d78a-cb69-4aca-a069-043e1704d47b"/>
    <xsd:import namespace="40cc8b17-6277-40d3-adb4-53037ef9c179"/>
    <xsd:element name="properties">
      <xsd:complexType>
        <xsd:sequence>
          <xsd:element name="documentManagement">
            <xsd:complexType>
              <xsd:all>
                <xsd:element ref="ns2:Comments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34d78a-cb69-4aca-a069-043e1704d47b" elementFormDefault="qualified">
    <xsd:import namespace="http://schemas.microsoft.com/office/2006/documentManagement/types"/>
    <xsd:import namespace="http://schemas.microsoft.com/office/infopath/2007/PartnerControls"/>
    <xsd:element name="Comments" ma:index="8" nillable="true" ma:displayName="Comments" ma:format="Dropdown" ma:internalName="Comments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cc8b17-6277-40d3-adb4-53037ef9c17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mments xmlns="c534d78a-cb69-4aca-a069-043e1704d47b" xsi:nil="true"/>
    <SharedWithUsers xmlns="40cc8b17-6277-40d3-adb4-53037ef9c179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BDD9A1F8-243E-4DEE-9219-712EC0DB252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969A40B-FE12-4AEB-B998-3DC7F9AF79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34d78a-cb69-4aca-a069-043e1704d47b"/>
    <ds:schemaRef ds:uri="40cc8b17-6277-40d3-adb4-53037ef9c1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DC17017-D038-47B4-883E-8E6EBCDB8FF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C31B74E-B801-4B52-B7BA-EA9BE36F272F}">
  <ds:schemaRefs>
    <ds:schemaRef ds:uri="http://schemas.microsoft.com/office/2006/metadata/properties"/>
    <ds:schemaRef ds:uri="http://schemas.microsoft.com/office/infopath/2007/PartnerControls"/>
    <ds:schemaRef ds:uri="c534d78a-cb69-4aca-a069-043e1704d47b"/>
    <ds:schemaRef ds:uri="40cc8b17-6277-40d3-adb4-53037ef9c179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12</Pages>
  <Words>1367</Words>
  <Characters>7796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305 Project Two Practices for Secure Software Report Template</vt:lpstr>
    </vt:vector>
  </TitlesOfParts>
  <Company/>
  <LinksUpToDate>false</LinksUpToDate>
  <CharactersWithSpaces>9145</CharactersWithSpaces>
  <SharedDoc>false</SharedDoc>
  <HLinks>
    <vt:vector size="72" baseType="variant">
      <vt:variant>
        <vt:i4>1114160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_Toc102040765</vt:lpwstr>
      </vt:variant>
      <vt:variant>
        <vt:i4>1114160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_Toc102040764</vt:lpwstr>
      </vt:variant>
      <vt:variant>
        <vt:i4>1114160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_Toc102040763</vt:lpwstr>
      </vt:variant>
      <vt:variant>
        <vt:i4>1114160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_Toc102040762</vt:lpwstr>
      </vt:variant>
      <vt:variant>
        <vt:i4>1114160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_Toc102040761</vt:lpwstr>
      </vt:variant>
      <vt:variant>
        <vt:i4>1114160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_Toc102040760</vt:lpwstr>
      </vt:variant>
      <vt:variant>
        <vt:i4>1179696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_Toc102040759</vt:lpwstr>
      </vt:variant>
      <vt:variant>
        <vt:i4>1179696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_Toc102040758</vt:lpwstr>
      </vt:variant>
      <vt:variant>
        <vt:i4>1179696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_Toc102040757</vt:lpwstr>
      </vt:variant>
      <vt:variant>
        <vt:i4>1179696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_Toc102040756</vt:lpwstr>
      </vt:variant>
      <vt:variant>
        <vt:i4>1179696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_Toc102040755</vt:lpwstr>
      </vt:variant>
      <vt:variant>
        <vt:i4>1179696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_Toc102040754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305 Project Two Practices for Secure Software Report Template</dc:title>
  <dc:subject/>
  <dc:creator>Minickiello, Maria</dc:creator>
  <cp:keywords/>
  <dc:description/>
  <cp:lastModifiedBy>Ogata, Atsushi</cp:lastModifiedBy>
  <cp:revision>159</cp:revision>
  <dcterms:created xsi:type="dcterms:W3CDTF">2022-04-20T12:43:00Z</dcterms:created>
  <dcterms:modified xsi:type="dcterms:W3CDTF">2025-02-23T15:17:00Z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0x010100F5CC0A6DD1FA224496921034181E8D3A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ComplianceAssetId">
    <vt:lpwstr/>
  </property>
  <property fmtid="{D5CDD505-2E9C-101B-9397-08002B2CF9AE}" pid="6" name="TemplateUrl">
    <vt:lpwstr/>
  </property>
  <property fmtid="{D5CDD505-2E9C-101B-9397-08002B2CF9AE}" pid="7" name="Order">
    <vt:r8>9305200</vt:r8>
  </property>
  <property fmtid="{D5CDD505-2E9C-101B-9397-08002B2CF9AE}" pid="8" name="_ExtendedDescription">
    <vt:lpwstr/>
  </property>
  <property fmtid="{D5CDD505-2E9C-101B-9397-08002B2CF9AE}" pid="9" name="TriggerFlowInfo">
    <vt:lpwstr/>
  </property>
</Properties>
</file>